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r>
        <w:rPr>
          <w:color w:val="000000"/>
        </w:rPr>
        <w:drawing>
          <wp:anchor distT="0" distB="0" distL="114300" distR="114300" simplePos="0" relativeHeight="251658240" behindDoc="0" locked="0" layoutInCell="1" allowOverlap="1">
            <wp:simplePos x="0" y="0"/>
            <wp:positionH relativeFrom="column">
              <wp:posOffset>45720</wp:posOffset>
            </wp:positionH>
            <wp:positionV relativeFrom="paragraph">
              <wp:posOffset>216535</wp:posOffset>
            </wp:positionV>
            <wp:extent cx="3236595" cy="705485"/>
            <wp:effectExtent l="0" t="0" r="1905" b="18415"/>
            <wp:wrapNone/>
            <wp:docPr id="1" name="图片 55"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5" descr="图形1"/>
                    <pic:cNvPicPr>
                      <a:picLocks noChangeAspect="1"/>
                    </pic:cNvPicPr>
                  </pic:nvPicPr>
                  <pic:blipFill>
                    <a:blip r:embed="rId6"/>
                    <a:stretch>
                      <a:fillRect/>
                    </a:stretch>
                  </pic:blipFill>
                  <pic:spPr>
                    <a:xfrm>
                      <a:off x="0" y="0"/>
                      <a:ext cx="3236595" cy="705485"/>
                    </a:xfrm>
                    <a:prstGeom prst="rect">
                      <a:avLst/>
                    </a:prstGeom>
                    <a:noFill/>
                    <a:ln w="9525">
                      <a:noFill/>
                    </a:ln>
                  </pic:spPr>
                </pic:pic>
              </a:graphicData>
            </a:graphic>
          </wp:anchor>
        </w:drawing>
      </w:r>
    </w:p>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p>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p>
    <w:p>
      <w:pPr>
        <w:tabs>
          <w:tab w:val="right" w:leader="dot" w:pos="8788"/>
        </w:tabs>
        <w:spacing w:line="800" w:lineRule="exact"/>
        <w:jc w:val="center"/>
        <w:outlineLvl w:val="0"/>
        <w:rPr>
          <w:rFonts w:hint="eastAsia" w:ascii="方正大标宋简体" w:hAnsi="宋体-方正超大字符集" w:eastAsia="方正大标宋简体" w:cs="宋体-方正超大字符集"/>
          <w:b/>
          <w:bCs/>
          <w:color w:val="000000"/>
          <w:kern w:val="0"/>
          <w:sz w:val="76"/>
          <w:szCs w:val="76"/>
        </w:rPr>
      </w:pPr>
      <w:bookmarkStart w:id="0" w:name="_Toc29807"/>
      <w:bookmarkStart w:id="1" w:name="_Toc14388"/>
      <w:bookmarkStart w:id="2" w:name="_Toc527396982"/>
      <w:bookmarkStart w:id="3" w:name="_Toc527391761"/>
    </w:p>
    <w:p>
      <w:pPr>
        <w:tabs>
          <w:tab w:val="right" w:leader="dot" w:pos="8788"/>
        </w:tabs>
        <w:spacing w:line="800" w:lineRule="exact"/>
        <w:jc w:val="center"/>
        <w:outlineLvl w:val="0"/>
        <w:rPr>
          <w:rFonts w:hint="eastAsia" w:ascii="方正大标宋简体" w:hAnsi="宋体-方正超大字符集" w:eastAsia="方正大标宋简体" w:cs="宋体-方正超大字符集"/>
          <w:b/>
          <w:bCs/>
          <w:color w:val="000000"/>
          <w:kern w:val="0"/>
          <w:sz w:val="76"/>
          <w:szCs w:val="76"/>
        </w:rPr>
      </w:pPr>
    </w:p>
    <w:p>
      <w:pPr>
        <w:tabs>
          <w:tab w:val="right" w:leader="dot" w:pos="8788"/>
        </w:tabs>
        <w:spacing w:line="800" w:lineRule="exact"/>
        <w:jc w:val="center"/>
        <w:outlineLvl w:val="0"/>
        <w:rPr>
          <w:rFonts w:ascii="方正大标宋简体" w:hAnsi="宋体-方正超大字符集" w:eastAsia="方正大标宋简体" w:cs="宋体-方正超大字符集"/>
          <w:b/>
          <w:bCs/>
          <w:color w:val="000000"/>
          <w:kern w:val="0"/>
          <w:sz w:val="76"/>
          <w:szCs w:val="76"/>
        </w:rPr>
      </w:pPr>
      <w:bookmarkStart w:id="4" w:name="_Toc18838"/>
      <w:bookmarkStart w:id="5" w:name="_Toc3689"/>
      <w:r>
        <w:rPr>
          <w:rFonts w:hint="eastAsia" w:ascii="方正大标宋简体" w:hAnsi="宋体-方正超大字符集" w:eastAsia="方正大标宋简体" w:cs="宋体-方正超大字符集"/>
          <w:b/>
          <w:bCs/>
          <w:color w:val="000000"/>
          <w:spacing w:val="-11"/>
          <w:kern w:val="0"/>
          <w:sz w:val="76"/>
          <w:szCs w:val="76"/>
          <w:lang w:val="en-US" w:eastAsia="zh-CN"/>
        </w:rPr>
        <w:t>体育学院</w:t>
      </w:r>
      <w:r>
        <w:rPr>
          <w:rFonts w:hint="eastAsia" w:ascii="方正大标宋简体" w:hAnsi="宋体-方正超大字符集" w:eastAsia="方正大标宋简体" w:cs="宋体-方正超大字符集"/>
          <w:b/>
          <w:bCs/>
          <w:color w:val="000000"/>
          <w:spacing w:val="-11"/>
          <w:kern w:val="0"/>
          <w:sz w:val="76"/>
          <w:szCs w:val="76"/>
        </w:rPr>
        <w:t>研究生</w:t>
      </w:r>
      <w:bookmarkEnd w:id="0"/>
      <w:bookmarkEnd w:id="1"/>
      <w:bookmarkStart w:id="6" w:name="_Toc23974"/>
      <w:bookmarkStart w:id="7" w:name="_Toc11832"/>
      <w:r>
        <w:rPr>
          <w:rFonts w:hint="eastAsia" w:ascii="方正大标宋简体" w:hAnsi="宋体-方正超大字符集" w:eastAsia="方正大标宋简体" w:cs="宋体-方正超大字符集"/>
          <w:b/>
          <w:bCs/>
          <w:color w:val="000000"/>
          <w:spacing w:val="-11"/>
          <w:kern w:val="0"/>
          <w:sz w:val="76"/>
          <w:szCs w:val="76"/>
        </w:rPr>
        <w:t>培养方</w:t>
      </w:r>
      <w:bookmarkEnd w:id="6"/>
      <w:bookmarkEnd w:id="7"/>
      <w:r>
        <w:rPr>
          <w:rFonts w:hint="eastAsia" w:ascii="方正大标宋简体" w:hAnsi="宋体-方正超大字符集" w:eastAsia="方正大标宋简体" w:cs="宋体-方正超大字符集"/>
          <w:b/>
          <w:bCs/>
          <w:color w:val="000000"/>
          <w:spacing w:val="-11"/>
          <w:kern w:val="0"/>
          <w:sz w:val="76"/>
          <w:szCs w:val="76"/>
        </w:rPr>
        <w:t>案</w:t>
      </w:r>
      <w:bookmarkEnd w:id="2"/>
      <w:bookmarkEnd w:id="3"/>
      <w:bookmarkEnd w:id="4"/>
      <w:bookmarkEnd w:id="5"/>
    </w:p>
    <w:p>
      <w:pPr>
        <w:tabs>
          <w:tab w:val="right" w:leader="dot" w:pos="8788"/>
        </w:tabs>
        <w:spacing w:line="800" w:lineRule="exact"/>
        <w:jc w:val="center"/>
        <w:outlineLvl w:val="0"/>
        <w:rPr>
          <w:rFonts w:ascii="方正大标宋简体" w:hAnsi="宋体-方正超大字符集" w:eastAsia="方正大标宋简体" w:cs="宋体-方正超大字符集"/>
          <w:b/>
          <w:bCs/>
          <w:color w:val="000000"/>
          <w:kern w:val="0"/>
          <w:sz w:val="76"/>
          <w:szCs w:val="76"/>
        </w:rPr>
      </w:pPr>
    </w:p>
    <w:p>
      <w:pPr>
        <w:tabs>
          <w:tab w:val="right" w:leader="dot" w:pos="8788"/>
        </w:tabs>
        <w:spacing w:line="800" w:lineRule="exact"/>
        <w:jc w:val="center"/>
        <w:outlineLvl w:val="0"/>
        <w:rPr>
          <w:rFonts w:ascii="方正大标宋简体" w:hAnsi="宋体-方正超大字符集" w:eastAsia="方正大标宋简体" w:cs="宋体-方正超大字符集"/>
          <w:bCs/>
          <w:color w:val="000000"/>
          <w:kern w:val="0"/>
          <w:sz w:val="70"/>
          <w:szCs w:val="76"/>
        </w:rPr>
      </w:pPr>
      <w:bookmarkStart w:id="8" w:name="_Toc29970"/>
      <w:bookmarkStart w:id="9" w:name="_Toc9569"/>
      <w:r>
        <w:rPr>
          <w:rFonts w:hint="eastAsia" w:ascii="方正大标宋简体" w:hAnsi="宋体-方正超大字符集" w:eastAsia="方正大标宋简体" w:cs="宋体-方正超大字符集"/>
          <w:bCs/>
          <w:color w:val="000000"/>
          <w:kern w:val="0"/>
          <w:sz w:val="70"/>
          <w:szCs w:val="76"/>
        </w:rPr>
        <w:t>（2018版）</w:t>
      </w:r>
      <w:bookmarkEnd w:id="8"/>
      <w:bookmarkEnd w:id="9"/>
    </w:p>
    <w:p>
      <w:pPr>
        <w:rPr>
          <w:color w:val="000000"/>
        </w:rPr>
      </w:pPr>
    </w:p>
    <w:p>
      <w:pPr>
        <w:rPr>
          <w:rFonts w:hint="eastAsia"/>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color w:val="000000"/>
          <w:sz w:val="39"/>
        </w:rPr>
      </w:pPr>
      <w:r>
        <w:rPr>
          <w:rFonts w:hint="eastAsia"/>
          <w:color w:val="000000"/>
          <w:sz w:val="39"/>
        </w:rPr>
        <w:t>二〇一八年九月</w:t>
      </w:r>
    </w:p>
    <w:p>
      <w:pPr>
        <w:sectPr>
          <w:pgSz w:w="11906" w:h="16838"/>
          <w:pgMar w:top="1440" w:right="1800" w:bottom="1440" w:left="1800" w:header="851" w:footer="992" w:gutter="0"/>
          <w:cols w:space="720" w:num="1"/>
          <w:docGrid w:type="lines" w:linePitch="312" w:charSpace="0"/>
        </w:sectPr>
      </w:pPr>
    </w:p>
    <w:p>
      <w:pPr>
        <w:tabs>
          <w:tab w:val="right" w:leader="dot" w:pos="8788"/>
        </w:tabs>
        <w:spacing w:before="120" w:beforeLines="50" w:after="240" w:afterLines="100" w:line="560" w:lineRule="exact"/>
        <w:jc w:val="center"/>
        <w:outlineLvl w:val="0"/>
      </w:pPr>
      <w:bookmarkStart w:id="10" w:name="_Toc527397063"/>
      <w:r>
        <w:rPr>
          <w:rFonts w:hint="eastAsia"/>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TOC \o "1-1" \h \u </w:instrText>
      </w:r>
      <w:r>
        <w:rPr>
          <w:rFonts w:hint="eastAsia"/>
          <w:color w:val="000000" w:themeColor="text1"/>
          <w14:textFill>
            <w14:solidFill>
              <w14:schemeClr w14:val="tx1"/>
            </w14:solidFill>
          </w14:textFill>
        </w:rPr>
        <w:fldChar w:fldCharType="separate"/>
      </w:r>
      <w:bookmarkStart w:id="11" w:name="_Toc527391762"/>
      <w:bookmarkStart w:id="12" w:name="_Toc527396983"/>
      <w:r>
        <w:rPr>
          <w:rFonts w:hint="eastAsia" w:ascii="华文中宋" w:hAnsi="华文中宋" w:eastAsia="华文中宋" w:cs="华文中宋"/>
          <w:b/>
          <w:bCs/>
          <w:color w:val="000000"/>
          <w:kern w:val="0"/>
          <w:sz w:val="36"/>
          <w:szCs w:val="36"/>
        </w:rPr>
        <w:t>目 录</w:t>
      </w:r>
      <w:bookmarkEnd w:id="11"/>
      <w:bookmarkEnd w:id="12"/>
    </w:p>
    <w:p>
      <w:pPr>
        <w:pStyle w:val="5"/>
        <w:keepNext w:val="0"/>
        <w:keepLines w:val="0"/>
        <w:pageBreakBefore w:val="0"/>
        <w:widowControl w:val="0"/>
        <w:tabs>
          <w:tab w:val="right" w:leader="dot" w:pos="9014"/>
        </w:tabs>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_Toc32161 </w:instrText>
      </w:r>
      <w:r>
        <w:rPr>
          <w:rFonts w:hint="eastAsia" w:ascii="仿宋" w:hAnsi="仿宋" w:eastAsia="仿宋" w:cs="仿宋"/>
          <w:sz w:val="30"/>
          <w:szCs w:val="30"/>
        </w:rPr>
        <w:fldChar w:fldCharType="separate"/>
      </w:r>
      <w:r>
        <w:rPr>
          <w:rFonts w:hint="eastAsia" w:ascii="仿宋" w:hAnsi="仿宋" w:eastAsia="仿宋" w:cs="仿宋"/>
          <w:sz w:val="30"/>
          <w:szCs w:val="30"/>
        </w:rPr>
        <w:t>体育学学术学位硕士研究生培养</w:t>
      </w:r>
      <w:bookmarkStart w:id="23" w:name="_GoBack"/>
      <w:bookmarkEnd w:id="23"/>
      <w:r>
        <w:rPr>
          <w:rFonts w:hint="eastAsia" w:ascii="仿宋" w:hAnsi="仿宋" w:eastAsia="仿宋" w:cs="仿宋"/>
          <w:sz w:val="30"/>
          <w:szCs w:val="30"/>
        </w:rPr>
        <w:t>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_Toc32161 </w:instrText>
      </w:r>
      <w:r>
        <w:rPr>
          <w:rFonts w:hint="eastAsia" w:ascii="仿宋" w:hAnsi="仿宋" w:eastAsia="仿宋" w:cs="仿宋"/>
          <w:sz w:val="30"/>
          <w:szCs w:val="30"/>
        </w:rPr>
        <w:fldChar w:fldCharType="separate"/>
      </w:r>
      <w:r>
        <w:rPr>
          <w:rFonts w:hint="eastAsia" w:ascii="仿宋" w:hAnsi="仿宋" w:eastAsia="仿宋" w:cs="仿宋"/>
          <w:sz w:val="30"/>
          <w:szCs w:val="30"/>
        </w:rPr>
        <w:t>1</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keepNext w:val="0"/>
        <w:keepLines w:val="0"/>
        <w:pageBreakBefore w:val="0"/>
        <w:widowControl w:val="0"/>
        <w:tabs>
          <w:tab w:val="right" w:leader="dot" w:pos="9014"/>
        </w:tabs>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_Toc17749 </w:instrText>
      </w:r>
      <w:r>
        <w:rPr>
          <w:rFonts w:hint="eastAsia" w:ascii="仿宋" w:hAnsi="仿宋" w:eastAsia="仿宋" w:cs="仿宋"/>
          <w:sz w:val="30"/>
          <w:szCs w:val="30"/>
        </w:rPr>
        <w:fldChar w:fldCharType="separate"/>
      </w:r>
      <w:r>
        <w:rPr>
          <w:rFonts w:hint="eastAsia" w:ascii="仿宋" w:hAnsi="仿宋" w:eastAsia="仿宋" w:cs="仿宋"/>
          <w:sz w:val="30"/>
          <w:szCs w:val="30"/>
        </w:rPr>
        <w:t>全日制体育硕士专业学位研究生培养方案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_Toc17749 </w:instrText>
      </w:r>
      <w:r>
        <w:rPr>
          <w:rFonts w:hint="eastAsia" w:ascii="仿宋" w:hAnsi="仿宋" w:eastAsia="仿宋" w:cs="仿宋"/>
          <w:sz w:val="30"/>
          <w:szCs w:val="30"/>
        </w:rPr>
        <w:fldChar w:fldCharType="separate"/>
      </w:r>
      <w:r>
        <w:rPr>
          <w:rFonts w:hint="eastAsia" w:ascii="仿宋" w:hAnsi="仿宋" w:eastAsia="仿宋" w:cs="仿宋"/>
          <w:sz w:val="30"/>
          <w:szCs w:val="30"/>
        </w:rPr>
        <w:t>7</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2"/>
        <w:spacing w:before="120"/>
        <w:rPr>
          <w:rFonts w:hint="eastAsia"/>
          <w:color w:val="000000" w:themeColor="text1"/>
          <w14:textFill>
            <w14:solidFill>
              <w14:schemeClr w14:val="tx1"/>
            </w14:solidFill>
          </w14:textFill>
        </w:rPr>
        <w:sectPr>
          <w:headerReference r:id="rId3" w:type="default"/>
          <w:pgSz w:w="11906" w:h="16838"/>
          <w:pgMar w:top="1701" w:right="1474" w:bottom="1418" w:left="1418" w:header="1191" w:footer="1021" w:gutter="0"/>
          <w:cols w:space="0" w:num="1"/>
          <w:docGrid w:linePitch="317" w:charSpace="0"/>
        </w:sectPr>
      </w:pPr>
      <w:r>
        <w:rPr>
          <w:rFonts w:hint="eastAsia"/>
          <w:color w:val="000000" w:themeColor="text1"/>
          <w14:textFill>
            <w14:solidFill>
              <w14:schemeClr w14:val="tx1"/>
            </w14:solidFill>
          </w14:textFill>
        </w:rPr>
        <w:fldChar w:fldCharType="end"/>
      </w:r>
    </w:p>
    <w:p>
      <w:pPr>
        <w:pStyle w:val="2"/>
        <w:spacing w:before="120"/>
        <w:rPr>
          <w:color w:val="000000" w:themeColor="text1"/>
          <w14:textFill>
            <w14:solidFill>
              <w14:schemeClr w14:val="tx1"/>
            </w14:solidFill>
          </w14:textFill>
        </w:rPr>
      </w:pPr>
      <w:bookmarkStart w:id="13" w:name="_Toc32161"/>
      <w:r>
        <w:rPr>
          <w:rFonts w:hint="eastAsia"/>
          <w:color w:val="000000" w:themeColor="text1"/>
          <w14:textFill>
            <w14:solidFill>
              <w14:schemeClr w14:val="tx1"/>
            </w14:solidFill>
          </w14:textFill>
        </w:rPr>
        <w:t>体育学学术学位硕士研究生培养方案</w:t>
      </w:r>
      <w:bookmarkEnd w:id="10"/>
      <w:bookmarkEnd w:id="13"/>
    </w:p>
    <w:p>
      <w:pPr>
        <w:spacing w:after="240" w:afterLines="100" w:line="520" w:lineRule="exact"/>
        <w:jc w:val="center"/>
        <w:rPr>
          <w:rFonts w:ascii="楷体_GB2312" w:hAnsi="宋体" w:eastAsia="楷体_GB2312"/>
          <w:color w:val="000000" w:themeColor="text1"/>
          <w:sz w:val="24"/>
          <w14:textFill>
            <w14:solidFill>
              <w14:schemeClr w14:val="tx1"/>
            </w14:solidFill>
          </w14:textFill>
        </w:rPr>
      </w:pPr>
      <w:r>
        <w:rPr>
          <w:rFonts w:hint="eastAsia" w:ascii="楷体_GB2312" w:hAnsi="宋体" w:eastAsia="楷体_GB2312"/>
          <w:color w:val="000000" w:themeColor="text1"/>
          <w:sz w:val="24"/>
          <w14:textFill>
            <w14:solidFill>
              <w14:schemeClr w14:val="tx1"/>
            </w14:solidFill>
          </w14:textFill>
        </w:rPr>
        <w:t>（学科或专业代码：0403）</w:t>
      </w:r>
    </w:p>
    <w:p>
      <w:pPr>
        <w:spacing w:line="480" w:lineRule="exact"/>
        <w:ind w:firstLine="480" w:firstLineChars="200"/>
        <w:rPr>
          <w:rFonts w:ascii="楷体_GB2312" w:hAnsi="宋体" w:eastAsia="楷体_GB2312"/>
          <w:i/>
          <w:iCs/>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一、学科概况</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体育学是教育学学科门类之下的一级学科之一，是从整体上认识体育全过程的一般规律，抽象地反映出体育的主要特征，准确揭示其本质，以便使体育这种社会实践活动朝着更有利于人类的方向发展。2006年，我校获得体育学一级硕士学位授权点，现有体育人文社会学（040301）、运动人体科学（040302）、体育教育训练学（040303）、民族传统体育学（040304）四个二级学科。2009年获体育硕士专业学位授权点，现有体育教学（045201）、运动训练（045202）、社会体育指导（045204）三个专业领域。</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目前，本学位点有26名硕士研究生导师，拥有教育部“体育艺术师资培养培训基地”、国家体育总局“国家级社会体育指导员培训基地”、甘肃省高校“青少年体质监测与健康促进”重点实验室、“甘肃省青少年校园足球发展服务中心”等教学科研平台。毕业生就业去向主要为高等院校、中等学校、科研单位、各级业余体校、俱乐部及政府行政管理部门等。</w:t>
      </w:r>
    </w:p>
    <w:p>
      <w:pPr>
        <w:spacing w:line="480" w:lineRule="exact"/>
        <w:ind w:firstLine="480" w:firstLineChars="200"/>
        <w:rPr>
          <w:rFonts w:ascii="黑体" w:hAnsi="宋体" w:eastAsia="黑体" w:cs="宋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二、培养目标</w:t>
      </w:r>
      <w:r>
        <w:rPr>
          <w:rFonts w:hint="eastAsia" w:ascii="黑体" w:hAnsi="宋体" w:cs="宋体"/>
          <w:color w:val="000000" w:themeColor="text1"/>
          <w:sz w:val="24"/>
          <w14:textFill>
            <w14:solidFill>
              <w14:schemeClr w14:val="tx1"/>
            </w14:solidFill>
          </w14:textFill>
        </w:rPr>
        <w:t></w:t>
      </w:r>
    </w:p>
    <w:p>
      <w:pPr>
        <w:spacing w:line="480" w:lineRule="exact"/>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遵循党和国家的教育方针，培养掌握坚实的理论知识，具有从事本学科专业科学研究工作、实践应用和教学工作的能力，创新意识强，德智体美全面发展的高层次体育人才。</w:t>
      </w:r>
      <w:r>
        <w:rPr>
          <w:rFonts w:hint="eastAsia" w:ascii="宋体" w:hAnsi="宋体"/>
          <w:color w:val="000000" w:themeColor="text1"/>
          <w:sz w:val="24"/>
          <w14:textFill>
            <w14:solidFill>
              <w14:schemeClr w14:val="tx1"/>
            </w14:solidFill>
          </w14:textFill>
        </w:rPr>
        <w:t>四个二级学科</w:t>
      </w:r>
      <w:r>
        <w:rPr>
          <w:rFonts w:hint="eastAsia" w:ascii="宋体" w:hAnsi="宋体"/>
          <w:bCs/>
          <w:color w:val="000000" w:themeColor="text1"/>
          <w:sz w:val="24"/>
          <w14:textFill>
            <w14:solidFill>
              <w14:schemeClr w14:val="tx1"/>
            </w14:solidFill>
          </w14:textFill>
        </w:rPr>
        <w:t>培养目标：</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体育人文社会学（040301）：培养具有系统的、扎实的体育人文社会学的理论基础、能了解本学科国内外的最新研究动态和发展趋势；掌握体育研究的基本方法、具有创新精神、批判思维和独立科研能力、有较强的运用计算机的能力、能较熟练地阅读外文专业文献、德才兼备、身心健康的具有独立从事本学科教学和科学研究的工作能力的高层次专门人才。毕业后可独立从事本专业的理论研究、实际应用及教学工作。</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运动人体科学（040302）：培养具有一定的体育人体学的理论素养、了解国内外有关的最新研究动态和发展趋势、掌握体育研究的基本方法、具有创新精神和独立科研能力、有较强的计算机运用能力、能熟练地阅读外文文献、德才兼备、身心健康的高层次体育科研和教学人才。</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体育教育训练学（040303）：培养具有一定的体育教育训练学理论素养，较好地掌握体育教育训练学的基本理论、系统的专业知识、相应的运动技能和研究方法，了解国内外有关的最新研究动态和发展趋势，具有在各级各类体育机构中独立从事体育教育训练学科学研究和教学工作的能力。</w:t>
      </w:r>
    </w:p>
    <w:p>
      <w:pPr>
        <w:spacing w:line="480" w:lineRule="exact"/>
        <w:ind w:firstLine="480" w:firstLineChars="200"/>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民族传统体育学（040304）：培养具有一定的民族传统体育学的理论素养、了解国内外本专业有关的最新研究动态和发展趋势、掌握体育研究的基本方法、具有创新精神、批判思维和独立科研能力、有较强的运用计算机的能力、能熟练地阅读古文、外文专业文献、德才兼备、身心健康的高层次体育教学和科研人才。</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三、培养方式</w:t>
      </w:r>
    </w:p>
    <w:p>
      <w:pPr>
        <w:spacing w:line="48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硕士研究生的培养，采取导师指导与专业指导组集体培养相结合的方式，贯彻理论联系实际，统一要求与因材施教相结合的原则进行。</w:t>
      </w:r>
    </w:p>
    <w:p>
      <w:pPr>
        <w:spacing w:line="48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硕士研究生的培养，采取系统的理论学习与科学研究相结合，课堂讲授与自学、讨论相结合，校内学习与校外实践相结合等灵活多样的教学形式与方法</w:t>
      </w:r>
      <w:r>
        <w:rPr>
          <w:rFonts w:hint="eastAsia" w:ascii="宋体" w:hAnsi="宋体"/>
          <w:color w:val="000000" w:themeColor="text1"/>
          <w:sz w:val="24"/>
          <w14:textFill>
            <w14:solidFill>
              <w14:schemeClr w14:val="tx1"/>
            </w14:solidFill>
          </w14:textFill>
        </w:rPr>
        <w:t>。</w:t>
      </w:r>
    </w:p>
    <w:p>
      <w:pPr>
        <w:spacing w:line="48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导师和导师组要积极创造条件并明确规定硕士研究生参加必要的学术讲座、学术报告会、讨论班、社会实践等，以加强对硕士研究生的科研能力、自学能力、操作能力、语言及文字表达能力的训练和培养</w:t>
      </w:r>
      <w:r>
        <w:rPr>
          <w:rFonts w:hint="eastAsia" w:ascii="宋体" w:hAnsi="宋体"/>
          <w:color w:val="000000" w:themeColor="text1"/>
          <w:sz w:val="24"/>
          <w14:textFill>
            <w14:solidFill>
              <w14:schemeClr w14:val="tx1"/>
            </w14:solidFill>
          </w14:textFill>
        </w:rPr>
        <w:t>。</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四、本学科所需其他相关（近）学科知识</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体育学是一门综合性科学,有自然属性，也有社会属性；有生物属性，也有情感属性；有科学属性，也有人文属性。体育学研究既要借助社会科学的理论与方法，又要与自然科学交融，顺应科学整体化、综合化发展态势，使体育科学与哲学、社会科学、自然科学相互交融和渗透，并将哲学、社会学、生物学、教育学、民族学、心理学、文化学等相关学科的理论和方法引入体育科学研究之中，促进体育的科学化与现代化发展。</w:t>
      </w:r>
    </w:p>
    <w:p>
      <w:pPr>
        <w:spacing w:line="480" w:lineRule="exact"/>
        <w:ind w:firstLine="480" w:firstLineChars="200"/>
        <w:rPr>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五、学制及学习年限</w:t>
      </w:r>
      <w:r>
        <w:rPr>
          <w:rFonts w:hint="eastAsia" w:ascii="宋体" w:hAnsi="宋体" w:cs="宋体"/>
          <w:color w:val="000000" w:themeColor="text1"/>
          <w:sz w:val="24"/>
          <w14:textFill>
            <w14:solidFill>
              <w14:schemeClr w14:val="tx1"/>
            </w14:solidFill>
          </w14:textFill>
        </w:rPr>
        <w:t></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全日制学术学位硕士研究生基本学制为3年，最长学习年限5年。其中课程学习2年，学位论文工作时间一般不少于一年。第一至二学年主要用于基础课和专业课的学习。第三学年毕业论文撰写，在一年内完成学位论文撰写和答辩工作。</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在完成培养方案要求的前提下，对少数专业特殊、学业优秀、科研成果突出的硕士研究生，可申请提前毕业，提前期一般不超过1年。如确需延长学习年限的，最长学习年限为5年。</w:t>
      </w:r>
    </w:p>
    <w:p>
      <w:pPr>
        <w:spacing w:line="480" w:lineRule="exact"/>
        <w:ind w:firstLine="480" w:firstLineChars="200"/>
        <w:rPr>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六、研究方向</w:t>
      </w:r>
      <w:r>
        <w:rPr>
          <w:rFonts w:hint="eastAsia" w:ascii="宋体" w:hAnsi="宋体" w:cs="宋体"/>
          <w:color w:val="000000" w:themeColor="text1"/>
          <w:sz w:val="24"/>
          <w14:textFill>
            <w14:solidFill>
              <w14:schemeClr w14:val="tx1"/>
            </w14:solidFill>
          </w14:textFill>
        </w:rPr>
        <w:t></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体育人文社会学</w:t>
      </w:r>
      <w:r>
        <w:rPr>
          <w:rFonts w:hint="eastAsia" w:ascii="宋体" w:hAnsi="宋体" w:cs="宋体"/>
          <w:color w:val="000000" w:themeColor="text1"/>
          <w:sz w:val="24"/>
          <w14:textFill>
            <w14:solidFill>
              <w14:schemeClr w14:val="tx1"/>
            </w14:solidFill>
          </w14:textFill>
        </w:rPr>
        <w:t></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（1）体育公共服务；（2）体育课程论；（3）体育教学论；（4）体育文化研究</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2.运动人体科学</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（1）运动生理学；（2）运动康复与健康；（3）体育计量学；（4）运动解剖学</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3.体育教育训练学</w:t>
      </w:r>
    </w:p>
    <w:p>
      <w:pPr>
        <w:spacing w:line="480" w:lineRule="exact"/>
        <w:ind w:firstLine="480" w:firstLineChars="200"/>
        <w:rPr>
          <w:rFonts w:ascii="宋体" w:hAnsi="宋体" w:cs="宋体"/>
          <w:color w:val="000000" w:themeColor="text1"/>
          <w:spacing w:val="-14"/>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田径教学训练理论与方法；（2）篮球教学训练理论与方法；（3）排球教学训练理论与方法；（4）足球教学训练理论与方法；（5）小球教学训练理论与方法（乒乓球）；（6）小球教学训练理论与方法（羽毛球）；（7）小球教学训练理论与方法（网球）；（8）</w:t>
      </w:r>
      <w:r>
        <w:rPr>
          <w:rFonts w:hint="eastAsia" w:ascii="宋体" w:hAnsi="宋体" w:cs="宋体"/>
          <w:color w:val="000000" w:themeColor="text1"/>
          <w:spacing w:val="-14"/>
          <w:sz w:val="24"/>
          <w14:textFill>
            <w14:solidFill>
              <w14:schemeClr w14:val="tx1"/>
            </w14:solidFill>
          </w14:textFill>
        </w:rPr>
        <w:t>体操教学训练理论与方法；（9）健美操教学训练理论与方法；（10）运动训练理论与实践</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4.民族传统体育学</w:t>
      </w:r>
    </w:p>
    <w:p>
      <w:pPr>
        <w:spacing w:line="480" w:lineRule="exact"/>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（1）武术训练理论与方法；（2）武术教学理论与方法</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七、学分要求</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应修总学分至少为35学分，且分项学分不低于以下要求，方可进入毕业论文送审、答辩程序。</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公共必修课</w:t>
      </w: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 xml:space="preserve">学分。政治理论课包括《中国特色科学社会主义理论与实践研究》（2学分），《马克思主义与社会科学方法论》（1学分）；第一外国语（2学分）。 </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专业基础课12学分；专业必修课6学分；专业选修课不少于9学分；公共选修课1学分；其它培养环节2学分(参加学术讲座及学科前沿系列报告不得少于</w:t>
      </w:r>
      <w:r>
        <w:rPr>
          <w:rFonts w:ascii="宋体" w:hAnsi="宋体"/>
          <w:color w:val="000000" w:themeColor="text1"/>
          <w:sz w:val="24"/>
          <w14:textFill>
            <w14:solidFill>
              <w14:schemeClr w14:val="tx1"/>
            </w14:solidFill>
          </w14:textFill>
        </w:rPr>
        <w:t>10</w:t>
      </w:r>
      <w:r>
        <w:rPr>
          <w:rFonts w:hint="eastAsia" w:ascii="宋体" w:hAnsi="宋体"/>
          <w:color w:val="000000" w:themeColor="text1"/>
          <w:sz w:val="24"/>
          <w14:textFill>
            <w14:solidFill>
              <w14:schemeClr w14:val="tx1"/>
            </w14:solidFill>
          </w14:textFill>
        </w:rPr>
        <w:t>次，科研实践1学分；教学实践1学分)。</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八</w:t>
      </w:r>
      <w:r>
        <w:rPr>
          <w:rFonts w:hint="eastAsia"/>
          <w:color w:val="000000" w:themeColor="text1"/>
          <w:sz w:val="24"/>
          <w14:textFill>
            <w14:solidFill>
              <w14:schemeClr w14:val="tx1"/>
            </w14:solidFill>
          </w14:textFill>
        </w:rPr>
        <w:t>、</w:t>
      </w:r>
      <w:r>
        <w:rPr>
          <w:rFonts w:hint="eastAsia" w:ascii="黑体" w:eastAsia="黑体"/>
          <w:color w:val="000000" w:themeColor="text1"/>
          <w:sz w:val="24"/>
          <w14:textFill>
            <w14:solidFill>
              <w14:schemeClr w14:val="tx1"/>
            </w14:solidFill>
          </w14:textFill>
        </w:rPr>
        <w:t>课程设置与教学计划（</w:t>
      </w:r>
      <w:r>
        <w:rPr>
          <w:rFonts w:hint="eastAsia" w:ascii="宋体" w:hAnsi="宋体"/>
          <w:color w:val="000000" w:themeColor="text1"/>
          <w:sz w:val="24"/>
          <w14:textFill>
            <w14:solidFill>
              <w14:schemeClr w14:val="tx1"/>
            </w14:solidFill>
          </w14:textFill>
        </w:rPr>
        <w:t>具体见课程设置与教学计划表</w:t>
      </w:r>
      <w:r>
        <w:rPr>
          <w:rFonts w:hint="eastAsia" w:ascii="黑体" w:eastAsia="黑体"/>
          <w:color w:val="000000" w:themeColor="text1"/>
          <w:sz w:val="24"/>
          <w14:textFill>
            <w14:solidFill>
              <w14:schemeClr w14:val="tx1"/>
            </w14:solidFill>
          </w14:textFill>
        </w:rPr>
        <w:t>）</w:t>
      </w:r>
    </w:p>
    <w:p>
      <w:pPr>
        <w:spacing w:line="480" w:lineRule="exact"/>
        <w:ind w:firstLine="480" w:firstLineChars="200"/>
        <w:rPr>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九、学位论文要求</w:t>
      </w:r>
      <w:r>
        <w:rPr>
          <w:rFonts w:hint="eastAsia" w:ascii="宋体" w:hAnsi="宋体" w:cs="宋体"/>
          <w:color w:val="000000" w:themeColor="text1"/>
          <w:sz w:val="24"/>
          <w14:textFill>
            <w14:solidFill>
              <w14:schemeClr w14:val="tx1"/>
            </w14:solidFill>
          </w14:textFill>
        </w:rPr>
        <w:t></w:t>
      </w:r>
    </w:p>
    <w:p>
      <w:pPr>
        <w:spacing w:line="48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学位论文工作是硕</w:t>
      </w:r>
      <w:r>
        <w:rPr>
          <w:rFonts w:hint="eastAsia" w:ascii="宋体" w:hAnsi="宋体"/>
          <w:color w:val="000000" w:themeColor="text1"/>
          <w:sz w:val="24"/>
          <w14:textFill>
            <w14:solidFill>
              <w14:schemeClr w14:val="tx1"/>
            </w14:solidFill>
          </w14:textFill>
        </w:rPr>
        <w:t>士研究生培养的重要组成部分，是对硕士研究生进行科学研究或承担专门技术工作的全面训练，是培养硕士研究生创新能力及综合运用所学知识发现问题、分析问题、解决问题能力的主要环节。论文写作应尽早开始（删除此句），论文写作时间（从开题报告通过之日起至论文送评阅为止）一般应不少于1年。</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本学科硕士生应在第四学期末确定学位论文题目，通过学位论文开题报告，并制订出学位论文工作计划。学位论文开题报告包括：课题研究和撰写目的、研究方法、研究思路、内容框架、撰写计划、核心观点、创新观点以及相关的参考书目和文献资料。</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硕士生在论文撰写的过程中，要定期向导师和指导小组作阶段报告，在导师的指导下不断完善论文的结构、思路和观点。论文选题应在国内外研究的主流和前沿；论文的主要结果应有一定的创新和独到之处；论文要求语言流畅，推理严谨无误。学位论文字数原则不少于5万字。</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经导师和指导小组同意，院领导审核后，符合答辩条件的硕士研究生，可申请参加正式答辩。在举行答辩会前，必须通过预答辩、不端行为检测、论文评阅。论文评阅须指出：选题是否合理；结构是否严谨；观点有无新意；论证是否充分；方法是否得当；材料是否准确，以及是否具有现实价值等等。</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学位论文答辩按照《西北师范大学研究生学位(毕业)论文工作暂行规定》及相关要求执行。</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5.在攻读硕士学位期间，至少在学术期刊发表1篇学术论文（本人为第一作者或本人导师为第一作者）。</w:t>
      </w:r>
    </w:p>
    <w:p>
      <w:pPr>
        <w:spacing w:line="480" w:lineRule="exact"/>
        <w:ind w:firstLine="480" w:firstLineChars="200"/>
        <w:rPr>
          <w:rFonts w:ascii="黑体" w:eastAsia="黑体"/>
          <w:color w:val="000000" w:themeColor="text1"/>
          <w:sz w:val="24"/>
          <w14:textFill>
            <w14:solidFill>
              <w14:schemeClr w14:val="tx1"/>
            </w14:solidFill>
          </w14:textFill>
        </w:rPr>
      </w:pP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附件：体育学学术学位硕士研究生课程设置与教学计划表</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p>
    <w:p>
      <w:pPr>
        <w:spacing w:line="480" w:lineRule="exact"/>
        <w:rPr>
          <w:rFonts w:ascii="宋体" w:hAnsi="宋体"/>
          <w:color w:val="000000" w:themeColor="text1"/>
          <w:sz w:val="24"/>
          <w14:textFill>
            <w14:solidFill>
              <w14:schemeClr w14:val="tx1"/>
            </w14:solidFill>
          </w14:textFill>
        </w:rPr>
      </w:pPr>
    </w:p>
    <w:p>
      <w:pPr>
        <w:spacing w:line="480" w:lineRule="exact"/>
        <w:rPr>
          <w:rFonts w:ascii="宋体" w:hAnsi="宋体"/>
          <w:color w:val="000000" w:themeColor="text1"/>
          <w:sz w:val="24"/>
          <w14:textFill>
            <w14:solidFill>
              <w14:schemeClr w14:val="tx1"/>
            </w14:solidFill>
          </w14:textFill>
        </w:rPr>
      </w:pPr>
    </w:p>
    <w:p>
      <w:pPr>
        <w:spacing w:line="480" w:lineRule="exact"/>
        <w:rPr>
          <w:rFonts w:ascii="宋体" w:hAnsi="宋体"/>
          <w:color w:val="000000" w:themeColor="text1"/>
          <w:sz w:val="24"/>
          <w14:textFill>
            <w14:solidFill>
              <w14:schemeClr w14:val="tx1"/>
            </w14:solidFill>
          </w14:textFill>
        </w:rPr>
      </w:pPr>
    </w:p>
    <w:p>
      <w:pPr>
        <w:spacing w:line="480" w:lineRule="exact"/>
        <w:rPr>
          <w:rFonts w:ascii="宋体" w:hAnsi="宋体"/>
          <w:color w:val="000000" w:themeColor="text1"/>
          <w:sz w:val="24"/>
          <w14:textFill>
            <w14:solidFill>
              <w14:schemeClr w14:val="tx1"/>
            </w14:solidFill>
          </w14:textFill>
        </w:rPr>
      </w:pPr>
    </w:p>
    <w:p>
      <w:pPr>
        <w:spacing w:line="480" w:lineRule="exact"/>
        <w:rPr>
          <w:rFonts w:ascii="宋体" w:hAnsi="宋体"/>
          <w:color w:val="000000" w:themeColor="text1"/>
          <w:sz w:val="24"/>
          <w14:textFill>
            <w14:solidFill>
              <w14:schemeClr w14:val="tx1"/>
            </w14:solidFill>
          </w14:textFill>
        </w:rPr>
      </w:pPr>
    </w:p>
    <w:p>
      <w:pPr>
        <w:spacing w:line="480" w:lineRule="exact"/>
        <w:rPr>
          <w:rFonts w:ascii="宋体" w:hAnsi="宋体"/>
          <w:color w:val="000000" w:themeColor="text1"/>
          <w:sz w:val="24"/>
          <w14:textFill>
            <w14:solidFill>
              <w14:schemeClr w14:val="tx1"/>
            </w14:solidFill>
          </w14:textFill>
        </w:rPr>
      </w:pPr>
    </w:p>
    <w:p>
      <w:pPr>
        <w:spacing w:line="480" w:lineRule="exact"/>
        <w:rPr>
          <w:rFonts w:ascii="宋体" w:hAnsi="宋体"/>
          <w:color w:val="000000" w:themeColor="text1"/>
          <w:sz w:val="24"/>
          <w14:textFill>
            <w14:solidFill>
              <w14:schemeClr w14:val="tx1"/>
            </w14:solidFill>
          </w14:textFill>
        </w:rPr>
      </w:pPr>
    </w:p>
    <w:p>
      <w:pPr>
        <w:spacing w:line="480" w:lineRule="exact"/>
        <w:rPr>
          <w:rFonts w:ascii="宋体" w:hAnsi="宋体"/>
          <w:color w:val="000000" w:themeColor="text1"/>
          <w:sz w:val="24"/>
          <w14:textFill>
            <w14:solidFill>
              <w14:schemeClr w14:val="tx1"/>
            </w14:solidFill>
          </w14:textFill>
        </w:rPr>
      </w:pPr>
    </w:p>
    <w:p>
      <w:pPr>
        <w:spacing w:line="480" w:lineRule="exact"/>
        <w:rPr>
          <w:rFonts w:ascii="宋体" w:hAnsi="宋体"/>
          <w:color w:val="000000" w:themeColor="text1"/>
          <w:sz w:val="24"/>
          <w14:textFill>
            <w14:solidFill>
              <w14:schemeClr w14:val="tx1"/>
            </w14:solidFill>
          </w14:textFill>
        </w:rPr>
      </w:pPr>
    </w:p>
    <w:p>
      <w:pPr>
        <w:spacing w:line="480" w:lineRule="exact"/>
        <w:rPr>
          <w:rFonts w:ascii="宋体" w:hAnsi="宋体"/>
          <w:color w:val="000000" w:themeColor="text1"/>
          <w:sz w:val="24"/>
          <w14:textFill>
            <w14:solidFill>
              <w14:schemeClr w14:val="tx1"/>
            </w14:solidFill>
          </w14:textFill>
        </w:rPr>
        <w:sectPr>
          <w:footerReference r:id="rId4" w:type="default"/>
          <w:pgSz w:w="11906" w:h="16838"/>
          <w:pgMar w:top="1701" w:right="1474" w:bottom="1418" w:left="1418" w:header="1191" w:footer="1021" w:gutter="0"/>
          <w:pgNumType w:fmt="decimal" w:start="1"/>
          <w:cols w:space="0" w:num="1"/>
          <w:docGrid w:linePitch="317" w:charSpace="0"/>
        </w:sectPr>
      </w:pPr>
    </w:p>
    <w:p>
      <w:pPr>
        <w:spacing w:line="480" w:lineRule="exact"/>
        <w:rPr>
          <w:rFonts w:ascii="宋体" w:hAnsi="宋体"/>
          <w:color w:val="000000" w:themeColor="text1"/>
          <w:sz w:val="24"/>
          <w14:textFill>
            <w14:solidFill>
              <w14:schemeClr w14:val="tx1"/>
            </w14:solidFill>
          </w14:textFill>
        </w:rPr>
      </w:pPr>
    </w:p>
    <w:p>
      <w:pPr>
        <w:spacing w:line="480" w:lineRule="exact"/>
        <w:rPr>
          <w:rFonts w:ascii="宋体" w:hAnsi="宋体"/>
          <w:color w:val="000000" w:themeColor="text1"/>
          <w:sz w:val="24"/>
          <w14:textFill>
            <w14:solidFill>
              <w14:schemeClr w14:val="tx1"/>
            </w14:solidFill>
          </w14:textFill>
        </w:rPr>
      </w:pPr>
    </w:p>
    <w:p>
      <w:pPr>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附件：</w:t>
      </w:r>
    </w:p>
    <w:p>
      <w:pPr>
        <w:spacing w:after="72" w:afterLines="30" w:line="520" w:lineRule="exact"/>
        <w:jc w:val="center"/>
        <w:rPr>
          <w:rFonts w:ascii="黑体" w:eastAsia="黑体"/>
          <w:bCs/>
          <w:color w:val="000000" w:themeColor="text1"/>
          <w:sz w:val="32"/>
          <w:szCs w:val="32"/>
          <w14:textFill>
            <w14:solidFill>
              <w14:schemeClr w14:val="tx1"/>
            </w14:solidFill>
          </w14:textFill>
        </w:rPr>
      </w:pPr>
      <w:r>
        <w:rPr>
          <w:rFonts w:hint="eastAsia" w:ascii="黑体" w:eastAsia="黑体"/>
          <w:bCs/>
          <w:color w:val="000000" w:themeColor="text1"/>
          <w:sz w:val="32"/>
          <w:szCs w:val="32"/>
          <w14:textFill>
            <w14:solidFill>
              <w14:schemeClr w14:val="tx1"/>
            </w14:solidFill>
          </w14:textFill>
        </w:rPr>
        <w:t>体育学学术学位硕士研究生课程设置与教学计划表</w:t>
      </w:r>
    </w:p>
    <w:tbl>
      <w:tblPr>
        <w:tblStyle w:val="7"/>
        <w:tblW w:w="9795"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517"/>
        <w:gridCol w:w="522"/>
        <w:gridCol w:w="627"/>
        <w:gridCol w:w="955"/>
        <w:gridCol w:w="1971"/>
        <w:gridCol w:w="483"/>
        <w:gridCol w:w="709"/>
        <w:gridCol w:w="587"/>
        <w:gridCol w:w="627"/>
        <w:gridCol w:w="518"/>
        <w:gridCol w:w="1650"/>
        <w:gridCol w:w="629"/>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19" w:hRule="atLeast"/>
          <w:jc w:val="center"/>
        </w:trPr>
        <w:tc>
          <w:tcPr>
            <w:tcW w:w="1666" w:type="dxa"/>
            <w:gridSpan w:val="3"/>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9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课程代码</w:t>
            </w:r>
          </w:p>
        </w:tc>
        <w:tc>
          <w:tcPr>
            <w:tcW w:w="2454"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587" w:type="dxa"/>
            <w:tcBorders>
              <w:tl2br w:val="nil"/>
              <w:tr2bl w:val="nil"/>
            </w:tcBorders>
            <w:vAlign w:val="center"/>
          </w:tcPr>
          <w:p>
            <w:pPr>
              <w:keepNext w:val="0"/>
              <w:keepLines w:val="0"/>
              <w:suppressLineNumbers w:val="0"/>
              <w:spacing w:before="0" w:beforeAutospacing="0" w:after="0" w:afterAutospacing="0" w:line="240" w:lineRule="exact"/>
              <w:ind w:left="0" w:right="0" w:firstLine="90" w:firstLineChars="50"/>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62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总学时数</w:t>
            </w:r>
          </w:p>
        </w:tc>
        <w:tc>
          <w:tcPr>
            <w:tcW w:w="5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分</w:t>
            </w:r>
          </w:p>
        </w:tc>
        <w:tc>
          <w:tcPr>
            <w:tcW w:w="165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任课教师</w:t>
            </w:r>
          </w:p>
        </w:tc>
        <w:tc>
          <w:tcPr>
            <w:tcW w:w="62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atLeast"/>
          <w:jc w:val="center"/>
        </w:trPr>
        <w:tc>
          <w:tcPr>
            <w:tcW w:w="517"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149"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共</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5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M0051001</w:t>
            </w:r>
          </w:p>
        </w:tc>
        <w:tc>
          <w:tcPr>
            <w:tcW w:w="2454"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中国特色科学社会主义理论与实践研究</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1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62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atLeast"/>
          <w:jc w:val="center"/>
        </w:trPr>
        <w:tc>
          <w:tcPr>
            <w:tcW w:w="5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49"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5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M0050005</w:t>
            </w:r>
          </w:p>
        </w:tc>
        <w:tc>
          <w:tcPr>
            <w:tcW w:w="2454"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马克思主义与社会主义科学方法论</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1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6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62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atLeast"/>
          <w:jc w:val="center"/>
        </w:trPr>
        <w:tc>
          <w:tcPr>
            <w:tcW w:w="5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49"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5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M0101222</w:t>
            </w:r>
          </w:p>
        </w:tc>
        <w:tc>
          <w:tcPr>
            <w:tcW w:w="2454"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第一外国语</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51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tc>
        <w:tc>
          <w:tcPr>
            <w:tcW w:w="62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atLeast"/>
          <w:jc w:val="center"/>
        </w:trPr>
        <w:tc>
          <w:tcPr>
            <w:tcW w:w="5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49"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基</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础</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5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M0142201</w:t>
            </w:r>
          </w:p>
        </w:tc>
        <w:tc>
          <w:tcPr>
            <w:tcW w:w="2454"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体育原理</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1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杨小永</w:t>
            </w:r>
          </w:p>
        </w:tc>
        <w:tc>
          <w:tcPr>
            <w:tcW w:w="62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atLeast"/>
          <w:jc w:val="center"/>
        </w:trPr>
        <w:tc>
          <w:tcPr>
            <w:tcW w:w="5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49"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5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M0142202</w:t>
            </w:r>
          </w:p>
        </w:tc>
        <w:tc>
          <w:tcPr>
            <w:tcW w:w="2454"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高级运动生理学</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51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16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  洁  龚  云</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王宗兵</w:t>
            </w:r>
          </w:p>
        </w:tc>
        <w:tc>
          <w:tcPr>
            <w:tcW w:w="62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atLeast"/>
          <w:jc w:val="center"/>
        </w:trPr>
        <w:tc>
          <w:tcPr>
            <w:tcW w:w="5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49"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5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M0142203</w:t>
            </w:r>
          </w:p>
        </w:tc>
        <w:tc>
          <w:tcPr>
            <w:tcW w:w="2454"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体育科学研究方法</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51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16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徐  嘉  王  俊</w:t>
            </w:r>
          </w:p>
        </w:tc>
        <w:tc>
          <w:tcPr>
            <w:tcW w:w="62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atLeast"/>
          <w:jc w:val="center"/>
        </w:trPr>
        <w:tc>
          <w:tcPr>
            <w:tcW w:w="5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49"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5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M0142204</w:t>
            </w:r>
          </w:p>
        </w:tc>
        <w:tc>
          <w:tcPr>
            <w:tcW w:w="2454"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体育史学专题研究</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1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常毅臣</w:t>
            </w:r>
          </w:p>
        </w:tc>
        <w:tc>
          <w:tcPr>
            <w:tcW w:w="62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atLeast"/>
          <w:jc w:val="center"/>
        </w:trPr>
        <w:tc>
          <w:tcPr>
            <w:tcW w:w="5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22"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专业必修课</w:t>
            </w:r>
          </w:p>
        </w:tc>
        <w:tc>
          <w:tcPr>
            <w:tcW w:w="627"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体育人文社会学</w:t>
            </w:r>
          </w:p>
        </w:tc>
        <w:tc>
          <w:tcPr>
            <w:tcW w:w="95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M0143301</w:t>
            </w:r>
          </w:p>
        </w:tc>
        <w:tc>
          <w:tcPr>
            <w:tcW w:w="2454"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体育人文社会学导论</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1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钟全宏  韩  梅</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杨小永  张惠珍</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  俊  常毅臣</w:t>
            </w:r>
          </w:p>
        </w:tc>
        <w:tc>
          <w:tcPr>
            <w:tcW w:w="62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atLeast"/>
          <w:jc w:val="center"/>
        </w:trPr>
        <w:tc>
          <w:tcPr>
            <w:tcW w:w="5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2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2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5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M0143302</w:t>
            </w:r>
          </w:p>
        </w:tc>
        <w:tc>
          <w:tcPr>
            <w:tcW w:w="2454"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学校体育学学术前沿</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1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 xml:space="preserve">韩  梅 </w:t>
            </w:r>
          </w:p>
        </w:tc>
        <w:tc>
          <w:tcPr>
            <w:tcW w:w="62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atLeast"/>
          <w:jc w:val="center"/>
        </w:trPr>
        <w:tc>
          <w:tcPr>
            <w:tcW w:w="5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2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2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5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M0143303</w:t>
            </w:r>
          </w:p>
        </w:tc>
        <w:tc>
          <w:tcPr>
            <w:tcW w:w="2454"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体育课程与教学论</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1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  俊</w:t>
            </w:r>
          </w:p>
        </w:tc>
        <w:tc>
          <w:tcPr>
            <w:tcW w:w="62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atLeast"/>
          <w:jc w:val="center"/>
        </w:trPr>
        <w:tc>
          <w:tcPr>
            <w:tcW w:w="5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2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27"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运动人体科学</w:t>
            </w:r>
          </w:p>
        </w:tc>
        <w:tc>
          <w:tcPr>
            <w:tcW w:w="95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M0143304</w:t>
            </w:r>
          </w:p>
        </w:tc>
        <w:tc>
          <w:tcPr>
            <w:tcW w:w="2454"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运动人体科学概论</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1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  洁  龚  云</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 xml:space="preserve">王宗兵  师德明 郝  莹  徐  嘉 </w:t>
            </w:r>
          </w:p>
        </w:tc>
        <w:tc>
          <w:tcPr>
            <w:tcW w:w="62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atLeast"/>
          <w:jc w:val="center"/>
        </w:trPr>
        <w:tc>
          <w:tcPr>
            <w:tcW w:w="5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2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2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5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M0143305</w:t>
            </w:r>
          </w:p>
        </w:tc>
        <w:tc>
          <w:tcPr>
            <w:tcW w:w="2454"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运动生物力学原理及应用</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1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郝  莹</w:t>
            </w:r>
          </w:p>
        </w:tc>
        <w:tc>
          <w:tcPr>
            <w:tcW w:w="62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atLeast"/>
          <w:jc w:val="center"/>
        </w:trPr>
        <w:tc>
          <w:tcPr>
            <w:tcW w:w="5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2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2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5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M0143306</w:t>
            </w:r>
          </w:p>
        </w:tc>
        <w:tc>
          <w:tcPr>
            <w:tcW w:w="2454"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运动人体科学实验</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1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6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  洁  龚  云</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 xml:space="preserve">王宗兵  师德明 郝  莹  徐  嘉 </w:t>
            </w:r>
          </w:p>
        </w:tc>
        <w:tc>
          <w:tcPr>
            <w:tcW w:w="62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atLeast"/>
          <w:jc w:val="center"/>
        </w:trPr>
        <w:tc>
          <w:tcPr>
            <w:tcW w:w="5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2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27"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体育教育训练学</w:t>
            </w:r>
          </w:p>
        </w:tc>
        <w:tc>
          <w:tcPr>
            <w:tcW w:w="95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M0143307</w:t>
            </w:r>
          </w:p>
        </w:tc>
        <w:tc>
          <w:tcPr>
            <w:tcW w:w="2454"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运动训练学研究进展</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1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张建华</w:t>
            </w:r>
          </w:p>
        </w:tc>
        <w:tc>
          <w:tcPr>
            <w:tcW w:w="62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atLeast"/>
          <w:jc w:val="center"/>
        </w:trPr>
        <w:tc>
          <w:tcPr>
            <w:tcW w:w="5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2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2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5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M0143308</w:t>
            </w:r>
          </w:p>
        </w:tc>
        <w:tc>
          <w:tcPr>
            <w:tcW w:w="2454"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运动技能学习原理</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1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陈仁伟</w:t>
            </w:r>
          </w:p>
        </w:tc>
        <w:tc>
          <w:tcPr>
            <w:tcW w:w="62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atLeast"/>
          <w:jc w:val="center"/>
        </w:trPr>
        <w:tc>
          <w:tcPr>
            <w:tcW w:w="5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2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2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5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M0143309</w:t>
            </w:r>
          </w:p>
        </w:tc>
        <w:tc>
          <w:tcPr>
            <w:tcW w:w="2454"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专项教学研究</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51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16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于  飞  袁  音</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米  艳  张晓刚</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邓云玲</w:t>
            </w:r>
          </w:p>
        </w:tc>
        <w:tc>
          <w:tcPr>
            <w:tcW w:w="62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atLeast"/>
          <w:jc w:val="center"/>
        </w:trPr>
        <w:tc>
          <w:tcPr>
            <w:tcW w:w="5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2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27"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民族传统体育学</w:t>
            </w:r>
          </w:p>
        </w:tc>
        <w:tc>
          <w:tcPr>
            <w:tcW w:w="95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M0143310</w:t>
            </w:r>
          </w:p>
        </w:tc>
        <w:tc>
          <w:tcPr>
            <w:tcW w:w="2454"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中国武术历史与文化</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1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石江年</w:t>
            </w:r>
          </w:p>
        </w:tc>
        <w:tc>
          <w:tcPr>
            <w:tcW w:w="62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atLeast"/>
          <w:jc w:val="center"/>
        </w:trPr>
        <w:tc>
          <w:tcPr>
            <w:tcW w:w="5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2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2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5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M0143311</w:t>
            </w:r>
          </w:p>
        </w:tc>
        <w:tc>
          <w:tcPr>
            <w:tcW w:w="2454"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民族传统体育理论与实践</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1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孟峰年</w:t>
            </w:r>
          </w:p>
        </w:tc>
        <w:tc>
          <w:tcPr>
            <w:tcW w:w="62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atLeast"/>
          <w:jc w:val="center"/>
        </w:trPr>
        <w:tc>
          <w:tcPr>
            <w:tcW w:w="5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2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2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5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M0143312</w:t>
            </w:r>
          </w:p>
        </w:tc>
        <w:tc>
          <w:tcPr>
            <w:tcW w:w="2454"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西北民族体育文化</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1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陈  青</w:t>
            </w:r>
          </w:p>
        </w:tc>
        <w:tc>
          <w:tcPr>
            <w:tcW w:w="62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atLeast"/>
          <w:jc w:val="center"/>
        </w:trPr>
        <w:tc>
          <w:tcPr>
            <w:tcW w:w="517"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选</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修</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tc>
        <w:tc>
          <w:tcPr>
            <w:tcW w:w="1149"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5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M0144401</w:t>
            </w:r>
          </w:p>
        </w:tc>
        <w:tc>
          <w:tcPr>
            <w:tcW w:w="2454"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体育哲学思潮</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1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韩  梅</w:t>
            </w:r>
          </w:p>
        </w:tc>
        <w:tc>
          <w:tcPr>
            <w:tcW w:w="62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atLeast"/>
          <w:jc w:val="center"/>
        </w:trPr>
        <w:tc>
          <w:tcPr>
            <w:tcW w:w="51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
                <w:color w:val="000000" w:themeColor="text1"/>
                <w:sz w:val="18"/>
                <w:szCs w:val="18"/>
                <w14:textFill>
                  <w14:solidFill>
                    <w14:schemeClr w14:val="tx1"/>
                  </w14:solidFill>
                </w14:textFill>
              </w:rPr>
            </w:pPr>
          </w:p>
        </w:tc>
        <w:tc>
          <w:tcPr>
            <w:tcW w:w="1149" w:type="dxa"/>
            <w:gridSpan w:val="2"/>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
                <w:color w:val="000000" w:themeColor="text1"/>
                <w:sz w:val="18"/>
                <w:szCs w:val="18"/>
                <w14:textFill>
                  <w14:solidFill>
                    <w14:schemeClr w14:val="tx1"/>
                  </w14:solidFill>
                </w14:textFill>
              </w:rPr>
            </w:pPr>
          </w:p>
        </w:tc>
        <w:tc>
          <w:tcPr>
            <w:tcW w:w="95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M0144402</w:t>
            </w:r>
          </w:p>
        </w:tc>
        <w:tc>
          <w:tcPr>
            <w:tcW w:w="2454"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体育公共服务理论与实践</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钟全宏</w:t>
            </w:r>
          </w:p>
        </w:tc>
        <w:tc>
          <w:tcPr>
            <w:tcW w:w="62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atLeast"/>
          <w:jc w:val="center"/>
        </w:trPr>
        <w:tc>
          <w:tcPr>
            <w:tcW w:w="51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
                <w:color w:val="000000" w:themeColor="text1"/>
                <w:sz w:val="18"/>
                <w:szCs w:val="18"/>
                <w14:textFill>
                  <w14:solidFill>
                    <w14:schemeClr w14:val="tx1"/>
                  </w14:solidFill>
                </w14:textFill>
              </w:rPr>
            </w:pPr>
          </w:p>
        </w:tc>
        <w:tc>
          <w:tcPr>
            <w:tcW w:w="1149" w:type="dxa"/>
            <w:gridSpan w:val="2"/>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
                <w:color w:val="000000" w:themeColor="text1"/>
                <w:sz w:val="18"/>
                <w:szCs w:val="18"/>
                <w14:textFill>
                  <w14:solidFill>
                    <w14:schemeClr w14:val="tx1"/>
                  </w14:solidFill>
                </w14:textFill>
              </w:rPr>
            </w:pPr>
          </w:p>
        </w:tc>
        <w:tc>
          <w:tcPr>
            <w:tcW w:w="95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M0144403</w:t>
            </w:r>
          </w:p>
        </w:tc>
        <w:tc>
          <w:tcPr>
            <w:tcW w:w="2454"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区域体育文化研究</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王颖华</w:t>
            </w:r>
          </w:p>
        </w:tc>
        <w:tc>
          <w:tcPr>
            <w:tcW w:w="62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atLeast"/>
          <w:jc w:val="center"/>
        </w:trPr>
        <w:tc>
          <w:tcPr>
            <w:tcW w:w="51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
                <w:color w:val="000000" w:themeColor="text1"/>
                <w:sz w:val="18"/>
                <w:szCs w:val="18"/>
                <w14:textFill>
                  <w14:solidFill>
                    <w14:schemeClr w14:val="tx1"/>
                  </w14:solidFill>
                </w14:textFill>
              </w:rPr>
            </w:pPr>
          </w:p>
        </w:tc>
        <w:tc>
          <w:tcPr>
            <w:tcW w:w="1149" w:type="dxa"/>
            <w:gridSpan w:val="2"/>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
                <w:color w:val="000000" w:themeColor="text1"/>
                <w:sz w:val="18"/>
                <w:szCs w:val="18"/>
                <w14:textFill>
                  <w14:solidFill>
                    <w14:schemeClr w14:val="tx1"/>
                  </w14:solidFill>
                </w14:textFill>
              </w:rPr>
            </w:pPr>
          </w:p>
        </w:tc>
        <w:tc>
          <w:tcPr>
            <w:tcW w:w="95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M0144404</w:t>
            </w:r>
          </w:p>
        </w:tc>
        <w:tc>
          <w:tcPr>
            <w:tcW w:w="2454"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高原生理与运动</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王宗兵</w:t>
            </w:r>
          </w:p>
        </w:tc>
        <w:tc>
          <w:tcPr>
            <w:tcW w:w="62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atLeast"/>
          <w:jc w:val="center"/>
        </w:trPr>
        <w:tc>
          <w:tcPr>
            <w:tcW w:w="51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
                <w:color w:val="000000" w:themeColor="text1"/>
                <w:sz w:val="18"/>
                <w:szCs w:val="18"/>
                <w14:textFill>
                  <w14:solidFill>
                    <w14:schemeClr w14:val="tx1"/>
                  </w14:solidFill>
                </w14:textFill>
              </w:rPr>
            </w:pPr>
          </w:p>
        </w:tc>
        <w:tc>
          <w:tcPr>
            <w:tcW w:w="1149" w:type="dxa"/>
            <w:gridSpan w:val="2"/>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
                <w:color w:val="000000" w:themeColor="text1"/>
                <w:sz w:val="18"/>
                <w:szCs w:val="18"/>
                <w14:textFill>
                  <w14:solidFill>
                    <w14:schemeClr w14:val="tx1"/>
                  </w14:solidFill>
                </w14:textFill>
              </w:rPr>
            </w:pPr>
          </w:p>
        </w:tc>
        <w:tc>
          <w:tcPr>
            <w:tcW w:w="95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M0144405</w:t>
            </w:r>
          </w:p>
        </w:tc>
        <w:tc>
          <w:tcPr>
            <w:tcW w:w="2454"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体育心理干预</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王颖华</w:t>
            </w:r>
          </w:p>
        </w:tc>
        <w:tc>
          <w:tcPr>
            <w:tcW w:w="62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atLeast"/>
          <w:jc w:val="center"/>
        </w:trPr>
        <w:tc>
          <w:tcPr>
            <w:tcW w:w="51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
                <w:color w:val="000000" w:themeColor="text1"/>
                <w:sz w:val="18"/>
                <w:szCs w:val="18"/>
                <w14:textFill>
                  <w14:solidFill>
                    <w14:schemeClr w14:val="tx1"/>
                  </w14:solidFill>
                </w14:textFill>
              </w:rPr>
            </w:pPr>
          </w:p>
        </w:tc>
        <w:tc>
          <w:tcPr>
            <w:tcW w:w="1149" w:type="dxa"/>
            <w:gridSpan w:val="2"/>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
                <w:color w:val="000000" w:themeColor="text1"/>
                <w:sz w:val="18"/>
                <w:szCs w:val="18"/>
                <w14:textFill>
                  <w14:solidFill>
                    <w14:schemeClr w14:val="tx1"/>
                  </w14:solidFill>
                </w14:textFill>
              </w:rPr>
            </w:pPr>
          </w:p>
        </w:tc>
        <w:tc>
          <w:tcPr>
            <w:tcW w:w="95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M0144406</w:t>
            </w:r>
          </w:p>
        </w:tc>
        <w:tc>
          <w:tcPr>
            <w:tcW w:w="2454"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运动营养及处方</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龚  云</w:t>
            </w:r>
          </w:p>
        </w:tc>
        <w:tc>
          <w:tcPr>
            <w:tcW w:w="62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atLeast"/>
          <w:jc w:val="center"/>
        </w:trPr>
        <w:tc>
          <w:tcPr>
            <w:tcW w:w="51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
                <w:color w:val="000000" w:themeColor="text1"/>
                <w:sz w:val="18"/>
                <w:szCs w:val="18"/>
                <w14:textFill>
                  <w14:solidFill>
                    <w14:schemeClr w14:val="tx1"/>
                  </w14:solidFill>
                </w14:textFill>
              </w:rPr>
            </w:pPr>
          </w:p>
        </w:tc>
        <w:tc>
          <w:tcPr>
            <w:tcW w:w="1149" w:type="dxa"/>
            <w:gridSpan w:val="2"/>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
                <w:color w:val="000000" w:themeColor="text1"/>
                <w:sz w:val="18"/>
                <w:szCs w:val="18"/>
                <w14:textFill>
                  <w14:solidFill>
                    <w14:schemeClr w14:val="tx1"/>
                  </w14:solidFill>
                </w14:textFill>
              </w:rPr>
            </w:pPr>
          </w:p>
        </w:tc>
        <w:tc>
          <w:tcPr>
            <w:tcW w:w="95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M0144407</w:t>
            </w:r>
          </w:p>
        </w:tc>
        <w:tc>
          <w:tcPr>
            <w:tcW w:w="2454"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体能训练理论与实践</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张建华</w:t>
            </w:r>
          </w:p>
        </w:tc>
        <w:tc>
          <w:tcPr>
            <w:tcW w:w="62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atLeast"/>
          <w:jc w:val="center"/>
        </w:trPr>
        <w:tc>
          <w:tcPr>
            <w:tcW w:w="51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
                <w:color w:val="000000" w:themeColor="text1"/>
                <w:sz w:val="18"/>
                <w:szCs w:val="18"/>
                <w14:textFill>
                  <w14:solidFill>
                    <w14:schemeClr w14:val="tx1"/>
                  </w14:solidFill>
                </w14:textFill>
              </w:rPr>
            </w:pPr>
          </w:p>
        </w:tc>
        <w:tc>
          <w:tcPr>
            <w:tcW w:w="1149" w:type="dxa"/>
            <w:gridSpan w:val="2"/>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
                <w:color w:val="000000" w:themeColor="text1"/>
                <w:sz w:val="18"/>
                <w:szCs w:val="18"/>
                <w14:textFill>
                  <w14:solidFill>
                    <w14:schemeClr w14:val="tx1"/>
                  </w14:solidFill>
                </w14:textFill>
              </w:rPr>
            </w:pPr>
          </w:p>
        </w:tc>
        <w:tc>
          <w:tcPr>
            <w:tcW w:w="95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M0144408</w:t>
            </w:r>
          </w:p>
        </w:tc>
        <w:tc>
          <w:tcPr>
            <w:tcW w:w="2454"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运动训练学专题研究</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郭秀文</w:t>
            </w:r>
          </w:p>
        </w:tc>
        <w:tc>
          <w:tcPr>
            <w:tcW w:w="62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atLeast"/>
          <w:jc w:val="center"/>
        </w:trPr>
        <w:tc>
          <w:tcPr>
            <w:tcW w:w="51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
                <w:color w:val="000000" w:themeColor="text1"/>
                <w:sz w:val="18"/>
                <w:szCs w:val="18"/>
                <w14:textFill>
                  <w14:solidFill>
                    <w14:schemeClr w14:val="tx1"/>
                  </w14:solidFill>
                </w14:textFill>
              </w:rPr>
            </w:pPr>
          </w:p>
        </w:tc>
        <w:tc>
          <w:tcPr>
            <w:tcW w:w="1149" w:type="dxa"/>
            <w:gridSpan w:val="2"/>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
                <w:color w:val="000000" w:themeColor="text1"/>
                <w:sz w:val="18"/>
                <w:szCs w:val="18"/>
                <w14:textFill>
                  <w14:solidFill>
                    <w14:schemeClr w14:val="tx1"/>
                  </w14:solidFill>
                </w14:textFill>
              </w:rPr>
            </w:pPr>
          </w:p>
        </w:tc>
        <w:tc>
          <w:tcPr>
            <w:tcW w:w="95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M0144409</w:t>
            </w:r>
          </w:p>
        </w:tc>
        <w:tc>
          <w:tcPr>
            <w:tcW w:w="2454"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运动竞赛组织与管理</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张广林</w:t>
            </w:r>
          </w:p>
        </w:tc>
        <w:tc>
          <w:tcPr>
            <w:tcW w:w="62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atLeast"/>
          <w:jc w:val="center"/>
        </w:trPr>
        <w:tc>
          <w:tcPr>
            <w:tcW w:w="51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
                <w:color w:val="000000" w:themeColor="text1"/>
                <w:sz w:val="18"/>
                <w:szCs w:val="18"/>
                <w14:textFill>
                  <w14:solidFill>
                    <w14:schemeClr w14:val="tx1"/>
                  </w14:solidFill>
                </w14:textFill>
              </w:rPr>
            </w:pPr>
          </w:p>
        </w:tc>
        <w:tc>
          <w:tcPr>
            <w:tcW w:w="1149" w:type="dxa"/>
            <w:gridSpan w:val="2"/>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
                <w:color w:val="000000" w:themeColor="text1"/>
                <w:sz w:val="18"/>
                <w:szCs w:val="18"/>
                <w14:textFill>
                  <w14:solidFill>
                    <w14:schemeClr w14:val="tx1"/>
                  </w14:solidFill>
                </w14:textFill>
              </w:rPr>
            </w:pPr>
          </w:p>
        </w:tc>
        <w:tc>
          <w:tcPr>
            <w:tcW w:w="95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M0144410</w:t>
            </w:r>
          </w:p>
        </w:tc>
        <w:tc>
          <w:tcPr>
            <w:tcW w:w="2454"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民族体育文化传承</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张建华</w:t>
            </w:r>
          </w:p>
        </w:tc>
        <w:tc>
          <w:tcPr>
            <w:tcW w:w="62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atLeast"/>
          <w:jc w:val="center"/>
        </w:trPr>
        <w:tc>
          <w:tcPr>
            <w:tcW w:w="51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
                <w:color w:val="000000" w:themeColor="text1"/>
                <w:sz w:val="18"/>
                <w:szCs w:val="18"/>
                <w14:textFill>
                  <w14:solidFill>
                    <w14:schemeClr w14:val="tx1"/>
                  </w14:solidFill>
                </w14:textFill>
              </w:rPr>
            </w:pPr>
          </w:p>
        </w:tc>
        <w:tc>
          <w:tcPr>
            <w:tcW w:w="1149" w:type="dxa"/>
            <w:gridSpan w:val="2"/>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
                <w:color w:val="000000" w:themeColor="text1"/>
                <w:sz w:val="18"/>
                <w:szCs w:val="18"/>
                <w14:textFill>
                  <w14:solidFill>
                    <w14:schemeClr w14:val="tx1"/>
                  </w14:solidFill>
                </w14:textFill>
              </w:rPr>
            </w:pPr>
          </w:p>
        </w:tc>
        <w:tc>
          <w:tcPr>
            <w:tcW w:w="95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M0144411</w:t>
            </w:r>
          </w:p>
        </w:tc>
        <w:tc>
          <w:tcPr>
            <w:tcW w:w="2454"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保健养生理论与方法</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孟峰年</w:t>
            </w:r>
          </w:p>
        </w:tc>
        <w:tc>
          <w:tcPr>
            <w:tcW w:w="62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atLeast"/>
          <w:jc w:val="center"/>
        </w:trPr>
        <w:tc>
          <w:tcPr>
            <w:tcW w:w="51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
                <w:color w:val="000000" w:themeColor="text1"/>
                <w:sz w:val="18"/>
                <w:szCs w:val="18"/>
                <w14:textFill>
                  <w14:solidFill>
                    <w14:schemeClr w14:val="tx1"/>
                  </w14:solidFill>
                </w14:textFill>
              </w:rPr>
            </w:pPr>
          </w:p>
        </w:tc>
        <w:tc>
          <w:tcPr>
            <w:tcW w:w="1149" w:type="dxa"/>
            <w:gridSpan w:val="2"/>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
                <w:color w:val="000000" w:themeColor="text1"/>
                <w:sz w:val="18"/>
                <w:szCs w:val="18"/>
                <w14:textFill>
                  <w14:solidFill>
                    <w14:schemeClr w14:val="tx1"/>
                  </w14:solidFill>
                </w14:textFill>
              </w:rPr>
            </w:pPr>
          </w:p>
        </w:tc>
        <w:tc>
          <w:tcPr>
            <w:tcW w:w="95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M0144412</w:t>
            </w:r>
          </w:p>
        </w:tc>
        <w:tc>
          <w:tcPr>
            <w:tcW w:w="2454"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区域民族体育研究</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1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芦平生</w:t>
            </w:r>
          </w:p>
        </w:tc>
        <w:tc>
          <w:tcPr>
            <w:tcW w:w="62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atLeast"/>
          <w:jc w:val="center"/>
        </w:trPr>
        <w:tc>
          <w:tcPr>
            <w:tcW w:w="51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
                <w:color w:val="000000" w:themeColor="text1"/>
                <w:sz w:val="18"/>
                <w:szCs w:val="18"/>
                <w14:textFill>
                  <w14:solidFill>
                    <w14:schemeClr w14:val="tx1"/>
                  </w14:solidFill>
                </w14:textFill>
              </w:rPr>
            </w:pPr>
          </w:p>
        </w:tc>
        <w:tc>
          <w:tcPr>
            <w:tcW w:w="1149" w:type="dxa"/>
            <w:gridSpan w:val="2"/>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
                <w:color w:val="000000" w:themeColor="text1"/>
                <w:sz w:val="18"/>
                <w:szCs w:val="18"/>
                <w14:textFill>
                  <w14:solidFill>
                    <w14:schemeClr w14:val="tx1"/>
                  </w14:solidFill>
                </w14:textFill>
              </w:rPr>
            </w:pPr>
          </w:p>
        </w:tc>
        <w:tc>
          <w:tcPr>
            <w:tcW w:w="95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M0144413</w:t>
            </w:r>
          </w:p>
        </w:tc>
        <w:tc>
          <w:tcPr>
            <w:tcW w:w="197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拓展技能：体育专项技术（羽毛球）</w:t>
            </w:r>
          </w:p>
        </w:tc>
        <w:tc>
          <w:tcPr>
            <w:tcW w:w="483"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选</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修</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w w:val="80"/>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门</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1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袁  音</w:t>
            </w:r>
          </w:p>
        </w:tc>
        <w:tc>
          <w:tcPr>
            <w:tcW w:w="62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atLeast"/>
          <w:jc w:val="center"/>
        </w:trPr>
        <w:tc>
          <w:tcPr>
            <w:tcW w:w="51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
                <w:color w:val="000000" w:themeColor="text1"/>
                <w:sz w:val="18"/>
                <w:szCs w:val="18"/>
                <w14:textFill>
                  <w14:solidFill>
                    <w14:schemeClr w14:val="tx1"/>
                  </w14:solidFill>
                </w14:textFill>
              </w:rPr>
            </w:pPr>
          </w:p>
        </w:tc>
        <w:tc>
          <w:tcPr>
            <w:tcW w:w="1149" w:type="dxa"/>
            <w:gridSpan w:val="2"/>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
                <w:color w:val="000000" w:themeColor="text1"/>
                <w:sz w:val="18"/>
                <w:szCs w:val="18"/>
                <w14:textFill>
                  <w14:solidFill>
                    <w14:schemeClr w14:val="tx1"/>
                  </w14:solidFill>
                </w14:textFill>
              </w:rPr>
            </w:pPr>
          </w:p>
        </w:tc>
        <w:tc>
          <w:tcPr>
            <w:tcW w:w="95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M0144414</w:t>
            </w:r>
          </w:p>
        </w:tc>
        <w:tc>
          <w:tcPr>
            <w:tcW w:w="197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拓展技能：体育专项技术（户外运动）</w:t>
            </w:r>
          </w:p>
        </w:tc>
        <w:tc>
          <w:tcPr>
            <w:tcW w:w="483"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1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邓云玲</w:t>
            </w:r>
          </w:p>
        </w:tc>
        <w:tc>
          <w:tcPr>
            <w:tcW w:w="629"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atLeast"/>
          <w:jc w:val="center"/>
        </w:trPr>
        <w:tc>
          <w:tcPr>
            <w:tcW w:w="51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
                <w:color w:val="000000" w:themeColor="text1"/>
                <w:sz w:val="18"/>
                <w:szCs w:val="18"/>
                <w14:textFill>
                  <w14:solidFill>
                    <w14:schemeClr w14:val="tx1"/>
                  </w14:solidFill>
                </w14:textFill>
              </w:rPr>
            </w:pPr>
          </w:p>
        </w:tc>
        <w:tc>
          <w:tcPr>
            <w:tcW w:w="1149" w:type="dxa"/>
            <w:gridSpan w:val="2"/>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公</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共</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选</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修</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tc>
        <w:tc>
          <w:tcPr>
            <w:tcW w:w="95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M0007000</w:t>
            </w:r>
          </w:p>
        </w:tc>
        <w:tc>
          <w:tcPr>
            <w:tcW w:w="2454" w:type="dxa"/>
            <w:gridSpan w:val="2"/>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语言能力提升课程（法语、德语、日语、俄语及古代汉语中选修）</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firstLine="180" w:firstLineChars="10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1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6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pacing w:val="-6"/>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 xml:space="preserve">外国语学院 </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文学院</w:t>
            </w:r>
          </w:p>
        </w:tc>
        <w:tc>
          <w:tcPr>
            <w:tcW w:w="62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43" w:hRule="atLeast"/>
          <w:jc w:val="center"/>
        </w:trPr>
        <w:tc>
          <w:tcPr>
            <w:tcW w:w="51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
                <w:color w:val="000000" w:themeColor="text1"/>
                <w:sz w:val="18"/>
                <w:szCs w:val="18"/>
                <w14:textFill>
                  <w14:solidFill>
                    <w14:schemeClr w14:val="tx1"/>
                  </w14:solidFill>
                </w14:textFill>
              </w:rPr>
            </w:pPr>
          </w:p>
        </w:tc>
        <w:tc>
          <w:tcPr>
            <w:tcW w:w="1149" w:type="dxa"/>
            <w:gridSpan w:val="2"/>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
                <w:color w:val="000000" w:themeColor="text1"/>
                <w:sz w:val="18"/>
                <w:szCs w:val="18"/>
                <w14:textFill>
                  <w14:solidFill>
                    <w14:schemeClr w14:val="tx1"/>
                  </w14:solidFill>
                </w14:textFill>
              </w:rPr>
            </w:pPr>
          </w:p>
        </w:tc>
        <w:tc>
          <w:tcPr>
            <w:tcW w:w="95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M0006000</w:t>
            </w:r>
          </w:p>
        </w:tc>
        <w:tc>
          <w:tcPr>
            <w:tcW w:w="2454"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荣誉课程</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51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6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研究生院</w:t>
            </w:r>
          </w:p>
        </w:tc>
        <w:tc>
          <w:tcPr>
            <w:tcW w:w="62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atLeast"/>
          <w:jc w:val="center"/>
        </w:trPr>
        <w:tc>
          <w:tcPr>
            <w:tcW w:w="1666" w:type="dxa"/>
            <w:gridSpan w:val="3"/>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其他</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培养</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环节</w:t>
            </w:r>
          </w:p>
        </w:tc>
        <w:tc>
          <w:tcPr>
            <w:tcW w:w="95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M0145503</w:t>
            </w:r>
          </w:p>
        </w:tc>
        <w:tc>
          <w:tcPr>
            <w:tcW w:w="7174" w:type="dxa"/>
            <w:gridSpan w:val="8"/>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科研实践 1学分（学术报告及学科前沿系列讲座不得少于10次，计0.5学分；学术论文0.5学分）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atLeast"/>
          <w:jc w:val="center"/>
        </w:trPr>
        <w:tc>
          <w:tcPr>
            <w:tcW w:w="1666" w:type="dxa"/>
            <w:gridSpan w:val="3"/>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
                <w:color w:val="000000" w:themeColor="text1"/>
                <w:sz w:val="18"/>
                <w:szCs w:val="18"/>
                <w14:textFill>
                  <w14:solidFill>
                    <w14:schemeClr w14:val="tx1"/>
                  </w14:solidFill>
                </w14:textFill>
              </w:rPr>
            </w:pPr>
          </w:p>
        </w:tc>
        <w:tc>
          <w:tcPr>
            <w:tcW w:w="95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M0145502</w:t>
            </w:r>
          </w:p>
        </w:tc>
        <w:tc>
          <w:tcPr>
            <w:tcW w:w="2454"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教学实践</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五</w:t>
            </w:r>
          </w:p>
        </w:tc>
        <w:tc>
          <w:tcPr>
            <w:tcW w:w="58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firstLine="360"/>
              <w:jc w:val="center"/>
              <w:rPr>
                <w:rFonts w:hint="default" w:ascii="宋体" w:hAnsi="宋体" w:eastAsia="宋体" w:cs="宋体"/>
                <w:bCs/>
                <w:color w:val="000000" w:themeColor="text1"/>
                <w:sz w:val="18"/>
                <w:szCs w:val="18"/>
                <w14:textFill>
                  <w14:solidFill>
                    <w14:schemeClr w14:val="tx1"/>
                  </w14:solidFill>
                </w14:textFill>
              </w:rPr>
            </w:pP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firstLine="360"/>
              <w:jc w:val="center"/>
              <w:rPr>
                <w:rFonts w:hint="default" w:ascii="宋体" w:hAnsi="宋体" w:eastAsia="宋体" w:cs="宋体"/>
                <w:bCs/>
                <w:color w:val="000000" w:themeColor="text1"/>
                <w:sz w:val="18"/>
                <w:szCs w:val="18"/>
                <w14:textFill>
                  <w14:solidFill>
                    <w14:schemeClr w14:val="tx1"/>
                  </w14:solidFill>
                </w14:textFill>
              </w:rPr>
            </w:pPr>
          </w:p>
        </w:tc>
        <w:tc>
          <w:tcPr>
            <w:tcW w:w="51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6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62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atLeast"/>
          <w:jc w:val="center"/>
        </w:trPr>
        <w:tc>
          <w:tcPr>
            <w:tcW w:w="1666" w:type="dxa"/>
            <w:gridSpan w:val="3"/>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总学分</w:t>
            </w:r>
          </w:p>
        </w:tc>
        <w:tc>
          <w:tcPr>
            <w:tcW w:w="8129" w:type="dxa"/>
            <w:gridSpan w:val="9"/>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不低于35学分</w:t>
            </w:r>
          </w:p>
        </w:tc>
      </w:tr>
    </w:tbl>
    <w:p>
      <w:pPr>
        <w:spacing w:before="120" w:beforeLines="50" w:line="560" w:lineRule="exact"/>
        <w:ind w:firstLine="321" w:firstLineChars="100"/>
        <w:jc w:val="left"/>
        <w:rPr>
          <w:rFonts w:ascii="黑体" w:hAnsi="黑体" w:eastAsia="黑体"/>
          <w:b/>
          <w:color w:val="000000" w:themeColor="text1"/>
          <w:sz w:val="32"/>
          <w:szCs w:val="32"/>
          <w14:textFill>
            <w14:solidFill>
              <w14:schemeClr w14:val="tx1"/>
            </w14:solidFill>
          </w14:textFill>
        </w:rPr>
        <w:sectPr>
          <w:type w:val="continuous"/>
          <w:pgSz w:w="11906" w:h="16838"/>
          <w:pgMar w:top="1701" w:right="1474" w:bottom="1418" w:left="1418" w:header="1191" w:footer="1021" w:gutter="0"/>
          <w:pgNumType w:fmt="decimal"/>
          <w:cols w:space="0" w:num="1"/>
          <w:docGrid w:linePitch="317" w:charSpace="0"/>
        </w:sectPr>
      </w:pPr>
    </w:p>
    <w:p>
      <w:pPr>
        <w:pStyle w:val="2"/>
        <w:spacing w:before="120"/>
        <w:rPr>
          <w:color w:val="000000" w:themeColor="text1"/>
          <w14:textFill>
            <w14:solidFill>
              <w14:schemeClr w14:val="tx1"/>
            </w14:solidFill>
          </w14:textFill>
        </w:rPr>
      </w:pPr>
      <w:bookmarkStart w:id="14" w:name="_Toc5677"/>
      <w:bookmarkStart w:id="15" w:name="_Toc28229"/>
      <w:bookmarkStart w:id="16" w:name="_Toc516559046"/>
      <w:bookmarkStart w:id="17" w:name="_Toc32028"/>
      <w:bookmarkStart w:id="18" w:name="_Toc2084"/>
      <w:bookmarkStart w:id="19" w:name="_Toc4980"/>
      <w:bookmarkStart w:id="20" w:name="_Toc9859"/>
      <w:bookmarkStart w:id="21" w:name="_Toc527397064"/>
      <w:bookmarkStart w:id="22" w:name="_Toc17749"/>
      <w:r>
        <w:rPr>
          <w:rFonts w:hint="eastAsia"/>
          <w:color w:val="000000" w:themeColor="text1"/>
          <w14:textFill>
            <w14:solidFill>
              <w14:schemeClr w14:val="tx1"/>
            </w14:solidFill>
          </w14:textFill>
        </w:rPr>
        <w:t>全日制体育硕士专业学位研究生培养方案</w:t>
      </w:r>
      <w:bookmarkEnd w:id="14"/>
      <w:bookmarkEnd w:id="15"/>
      <w:bookmarkEnd w:id="16"/>
      <w:bookmarkEnd w:id="17"/>
      <w:bookmarkEnd w:id="18"/>
      <w:bookmarkEnd w:id="19"/>
      <w:bookmarkEnd w:id="20"/>
      <w:bookmarkEnd w:id="21"/>
      <w:bookmarkEnd w:id="22"/>
    </w:p>
    <w:p>
      <w:pPr>
        <w:spacing w:after="240" w:afterLines="100" w:line="520" w:lineRule="exact"/>
        <w:jc w:val="center"/>
        <w:rPr>
          <w:rFonts w:ascii="楷体_GB2312" w:hAnsi="宋体" w:eastAsia="楷体_GB2312"/>
          <w:color w:val="000000" w:themeColor="text1"/>
          <w:sz w:val="24"/>
          <w14:textFill>
            <w14:solidFill>
              <w14:schemeClr w14:val="tx1"/>
            </w14:solidFill>
          </w14:textFill>
        </w:rPr>
      </w:pPr>
      <w:r>
        <w:rPr>
          <w:rFonts w:hint="eastAsia" w:ascii="楷体_GB2312" w:hAnsi="宋体" w:eastAsia="楷体_GB2312"/>
          <w:color w:val="000000" w:themeColor="text1"/>
          <w:sz w:val="24"/>
          <w14:textFill>
            <w14:solidFill>
              <w14:schemeClr w14:val="tx1"/>
            </w14:solidFill>
          </w14:textFill>
        </w:rPr>
        <w:t>（学科或专业代码：0452）</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一、学科概况</w:t>
      </w:r>
    </w:p>
    <w:p>
      <w:pPr>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体育学是教育学学科门类之下的一级学科之一，是从整体上认识体育全过程的一般规律，抽象地反映出体育的主要特征，准确揭示其本质，以便使体育这种社会实践活动朝着更有利于人类的方向发展。2006年，我校获得体育学一级硕士学位授权点，现有体育人文社会学（040301）、运动人体科学（040302）、体育教育训练学（040303）、民族传统体育学（040304）四个二级学科。2009年获体育学硕士学位授权点，现有体育教学（045201）、运动训练（045202）、社会体育指导（045204）三个专业领域。</w:t>
      </w:r>
    </w:p>
    <w:p>
      <w:pPr>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目前，本学位点有26名硕士研究生导师，拥有教育部“体育艺术师资培养培训基地”、国家体育总局“国家级社会体育指导员培训基地”、甘肃省高校“青少年体质监测与健康促进”重点实验室、“甘肃省青少年校园足球发展服务中心”等教学科研平台。毕业生就业去向主要为高等院校、中小学校、科研单位、各级业余体校、俱乐部及政府行政管理部门等。</w:t>
      </w:r>
    </w:p>
    <w:p>
      <w:pPr>
        <w:spacing w:line="480" w:lineRule="exact"/>
        <w:ind w:firstLine="480"/>
        <w:rPr>
          <w:rFonts w:ascii="黑体" w:hAnsi="宋体" w:cs="宋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二、培养目标</w:t>
      </w:r>
      <w:r>
        <w:rPr>
          <w:rFonts w:hint="eastAsia" w:ascii="黑体" w:hAnsi="宋体" w:cs="宋体"/>
          <w:color w:val="000000" w:themeColor="text1"/>
          <w:sz w:val="24"/>
          <w14:textFill>
            <w14:solidFill>
              <w14:schemeClr w14:val="tx1"/>
            </w14:solidFill>
          </w14:textFill>
        </w:rPr>
        <w:t></w:t>
      </w:r>
    </w:p>
    <w:p>
      <w:pPr>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遵循党和国家的教育方针，培养在体育领域中，掌握坚实的体育基础理论、宽广的体育专业知识与熟练技能和一定的科研能力，具有创新精神和较强的解决实际问题能力，能够胜任体育教学、运动训练和社会体育指导等领域实际工作的高层次、应用型体育专门人才。</w:t>
      </w:r>
    </w:p>
    <w:p>
      <w:pPr>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体育教学（045201）：培养具备一定的马克思主义基本理论、良好的专业素质和职业道德，具有体育基础理论、学校体育教学理论、体育教学技能等专业知识，了解学校体育教学改革和科研的发展趋势，掌握体育的科研方法、有较强的分析问题和解决实际问题的能力，能比较熟练地阅读本专业的外文资料、在专业领域内进行对外交流，能够胜任体育教学和科研工作的高层次、应用型体育专门人才。</w:t>
      </w:r>
    </w:p>
    <w:p>
      <w:pPr>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运动训练（045202）：培养具备一定的马克思主义基本理论、良好的专业素质和职业道德，具有现代体育与教育观念、较为扎实的人体运动基础知识和运动训练理论与方法等专业知识，了解竞技体育训练与竞赛改革和科研的发展趋势，掌握体育的科研方法、有较强的分析问题和解决问题的能力，能比较熟练地阅读本专业的外文资料、在专业领域内进行对外交流，能够胜任运动训练指导、管理和科研工作的骨干教练员与管理人员。</w:t>
      </w:r>
    </w:p>
    <w:p>
      <w:pPr>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社会体育指导（045204）：培养具备一定的马克思主义基本理论、良好的专业素质和职业道德，具有体育基础理论、社会体育指导理论知识与技能，了解社会体育改革和科研的发展趋势，掌握体育的科研方法、有较强的分析问题和解决实际问题的能力，能比较熟练地阅读本专业的外文资料、在专业领域内进行对外交流，能够胜任社会体育指导和科研工作的高层次、应用型体育专门人才。</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三、培养方式</w:t>
      </w:r>
    </w:p>
    <w:p>
      <w:pPr>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贯彻理论联系实际的原则，采取系统理论学习与科学研究相结合的方式，注重因材施教。采用理论知识与应用能力培养、人文精神与科学精神培养、专业素质和综合素质培养紧密结合的培养模式。</w:t>
      </w:r>
    </w:p>
    <w:p>
      <w:pPr>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课程内容强调理论性与应用性课程的有机结合，突出案例分析和实践研究。教学采用讲授、案例分析、实验和实习相结合的方式，如课堂参与、小组讨论、案例教学、合作学习和模拟教学与训练等教学方式。强化学生实践环节，安排多种实践教学和专题讲座。</w:t>
      </w:r>
    </w:p>
    <w:p>
      <w:pPr>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实行校内外双导师负责制。以校内导师为主。可聘任具有丰富实践经验的体育教师、教练员、体育管理者等长期从事体育硕士的培养工作，参与实践过程、项目研究、论文写作等多个环节的指导工作，重点突出专业技能和综合素养的提高。研究生入学一个月内，导师与研究生共同制定出个人培养计划，经学院批准，报研究生院。</w:t>
      </w:r>
    </w:p>
    <w:p>
      <w:pPr>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研究生第一学年以公共课、专业基础课、专业必修课以及专业选修课学习为主，第二学期进行论文的选题与开题工作，第三学期专业实习并对研究生进行中期检查，对思想品德表现、学习成绩、科研成果和健康状况作出综合评价。</w:t>
      </w:r>
    </w:p>
    <w:p>
      <w:pPr>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研究生应积极参加校内外学术活动，学院定期或不定期邀请校内外专家学者开设专题讲座。引导研究生加强对目前在中小学和高等学校中开展比较普遍的运动项目教学、训练理论与方法的学习，扩大研究生知识面。研究生在读期间应参加学术讲座（报告）不得少于3次，科研实践总计1学分。</w:t>
      </w:r>
    </w:p>
    <w:p>
      <w:pPr>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专业实习采用集中实践与分段实践相结合的方式，时间不少于1年（其中集中教育实习时间不少于半年）。体育教学领域的研究生在校外中小学和高校从事体育课教学和课外体育活动指导工作。运动训练领域的研究生在校外业余体育学校、中小学和高校运动队担任助理教练员。社会体育指导领域的研究生在社区、俱乐部等从事大众体育健身指导工作。实习结束后撰写实习报告，成绩合格，获得相应的学分。</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四、本学科所需其他相关（近）学科知识</w:t>
      </w:r>
    </w:p>
    <w:p>
      <w:pPr>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体育学是一门综合性科学,有自然属性，也有社会属性；有生物属性，也有情感属性，有科学属性，也有人文属性。体育学研究既要借助社会科学的理论与方法，又要与自然科学交融，顺应科学整体化、综合化发展态势，使体育科学与哲学、社会科学、自然科学相互交融和渗透，并将哲学、社会学、生物学、教育学、民族学、心理学、文化学等相关学科的理论和方法引入体育科学研究之中，促进体育的科学化与现代化发展。</w:t>
      </w:r>
    </w:p>
    <w:p>
      <w:pPr>
        <w:spacing w:line="480" w:lineRule="exact"/>
        <w:ind w:firstLine="480"/>
        <w:rPr>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五、学制及学习年限</w:t>
      </w:r>
      <w:r>
        <w:rPr>
          <w:rFonts w:hint="eastAsia" w:ascii="宋体" w:hAnsi="宋体" w:cs="宋体"/>
          <w:color w:val="000000" w:themeColor="text1"/>
          <w:sz w:val="24"/>
          <w14:textFill>
            <w14:solidFill>
              <w14:schemeClr w14:val="tx1"/>
            </w14:solidFill>
          </w14:textFill>
        </w:rPr>
        <w:t></w:t>
      </w:r>
    </w:p>
    <w:p>
      <w:pPr>
        <w:spacing w:line="480" w:lineRule="exact"/>
        <w:ind w:firstLine="480"/>
        <w:rPr>
          <w:rFonts w:ascii="宋体" w:hAnsi="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全日制专业学位硕士研究生</w:t>
      </w:r>
      <w:r>
        <w:rPr>
          <w:rFonts w:hint="eastAsia" w:ascii="宋体" w:hAnsi="宋体"/>
          <w:color w:val="000000" w:themeColor="text1"/>
          <w:sz w:val="24"/>
          <w14:textFill>
            <w14:solidFill>
              <w14:schemeClr w14:val="tx1"/>
            </w14:solidFill>
          </w14:textFill>
        </w:rPr>
        <w:t>基本学制</w:t>
      </w:r>
      <w:r>
        <w:rPr>
          <w:rFonts w:hint="eastAsia" w:ascii="宋体" w:hAnsi="宋体" w:cs="宋体"/>
          <w:color w:val="000000" w:themeColor="text1"/>
          <w:kern w:val="0"/>
          <w:sz w:val="24"/>
          <w14:textFill>
            <w14:solidFill>
              <w14:schemeClr w14:val="tx1"/>
            </w14:solidFill>
          </w14:textFill>
        </w:rPr>
        <w:t>2年，</w:t>
      </w:r>
      <w:r>
        <w:rPr>
          <w:rFonts w:hint="eastAsia" w:ascii="宋体" w:hAnsi="宋体"/>
          <w:color w:val="000000" w:themeColor="text1"/>
          <w:sz w:val="24"/>
          <w14:textFill>
            <w14:solidFill>
              <w14:schemeClr w14:val="tx1"/>
            </w14:solidFill>
          </w14:textFill>
        </w:rPr>
        <w:t>最长学习年限5年。</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六、研究方向</w:t>
      </w:r>
    </w:p>
    <w:p>
      <w:pPr>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1.体育教学</w:t>
      </w:r>
    </w:p>
    <w:p>
      <w:pPr>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2.运动训练</w:t>
      </w:r>
    </w:p>
    <w:p>
      <w:pPr>
        <w:spacing w:line="480" w:lineRule="exact"/>
        <w:ind w:firstLine="480"/>
        <w:rPr>
          <w:rFonts w:ascii="黑体" w:eastAsia="黑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3.社会体育指导</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七、学分要求</w:t>
      </w:r>
    </w:p>
    <w:p>
      <w:pPr>
        <w:spacing w:line="480" w:lineRule="exact"/>
        <w:ind w:firstLine="48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实行学分制，总学分不少于39学分，且分项学分不低于以下要求，方可进入毕业论文送审、答辩程序。</w:t>
      </w:r>
    </w:p>
    <w:p>
      <w:pPr>
        <w:spacing w:line="480" w:lineRule="exact"/>
        <w:ind w:firstLine="48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xml:space="preserve">公共必修课9学分。政治理论课包括《中国特色社会主义理论与实践研究》（2学分），《自然辩证法概论》（1学分），第一外国语（4学分），《逻辑学》（1学分），《计算机》（1学分）。  </w:t>
      </w:r>
    </w:p>
    <w:p>
      <w:pPr>
        <w:spacing w:line="480" w:lineRule="exact"/>
        <w:ind w:firstLine="48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专业基础课6学分；专业必修课10学分；专业选修课6学分；实践（其它培养环节）环节8学分。</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八</w:t>
      </w:r>
      <w:r>
        <w:rPr>
          <w:rFonts w:hint="eastAsia"/>
          <w:color w:val="000000" w:themeColor="text1"/>
          <w:sz w:val="24"/>
          <w14:textFill>
            <w14:solidFill>
              <w14:schemeClr w14:val="tx1"/>
            </w14:solidFill>
          </w14:textFill>
        </w:rPr>
        <w:t>、</w:t>
      </w:r>
      <w:r>
        <w:rPr>
          <w:rFonts w:hint="eastAsia" w:ascii="黑体" w:eastAsia="黑体"/>
          <w:color w:val="000000" w:themeColor="text1"/>
          <w:sz w:val="24"/>
          <w14:textFill>
            <w14:solidFill>
              <w14:schemeClr w14:val="tx1"/>
            </w14:solidFill>
          </w14:textFill>
        </w:rPr>
        <w:t>课程设置与教学计划（</w:t>
      </w:r>
      <w:r>
        <w:rPr>
          <w:rFonts w:hint="eastAsia" w:ascii="宋体" w:hAnsi="宋体"/>
          <w:color w:val="000000" w:themeColor="text1"/>
          <w:sz w:val="24"/>
          <w14:textFill>
            <w14:solidFill>
              <w14:schemeClr w14:val="tx1"/>
            </w14:solidFill>
          </w14:textFill>
        </w:rPr>
        <w:t>具体见课程设置与教学计划表</w:t>
      </w:r>
      <w:r>
        <w:rPr>
          <w:rFonts w:hint="eastAsia" w:ascii="黑体" w:eastAsia="黑体"/>
          <w:color w:val="000000" w:themeColor="text1"/>
          <w:sz w:val="24"/>
          <w14:textFill>
            <w14:solidFill>
              <w14:schemeClr w14:val="tx1"/>
            </w14:solidFill>
          </w14:textFill>
        </w:rPr>
        <w:t>）</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九、学位论文要求</w:t>
      </w:r>
    </w:p>
    <w:p>
      <w:pPr>
        <w:adjustRightInd w:val="0"/>
        <w:spacing w:line="480" w:lineRule="exact"/>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1.修满规定学分，并通过学位论文开题答辩者，方可进入撰写学位论文阶段。</w:t>
      </w:r>
    </w:p>
    <w:p>
      <w:pPr>
        <w:adjustRightInd w:val="0"/>
        <w:spacing w:line="480" w:lineRule="exact"/>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2.论文的选题应紧密结合体育教学、运动训练和社会体育指导等方面的实际工作需要，注重针对性、实用性，理论联系实际。</w:t>
      </w:r>
      <w:r>
        <w:rPr>
          <w:rFonts w:hint="eastAsia" w:ascii="宋体" w:hAnsi="宋体"/>
          <w:bCs/>
          <w:color w:val="000000" w:themeColor="text1"/>
          <w:sz w:val="24"/>
          <w14:textFill>
            <w14:solidFill>
              <w14:schemeClr w14:val="tx1"/>
            </w14:solidFill>
          </w14:textFill>
        </w:rPr>
        <w:t>开题报告的审查应重点考查硕士生的文献收集、整理、综述能力和研究设计能力。硕士生一般应于第三学期初完成开题报告。</w:t>
      </w:r>
    </w:p>
    <w:p>
      <w:pPr>
        <w:adjustRightInd w:val="0"/>
        <w:spacing w:line="480" w:lineRule="exact"/>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3.论文形式可以是专题研究报告、调查研究报告、实验研究论文、运动训练方案与研究、典型案例分析等。</w:t>
      </w:r>
      <w:r>
        <w:rPr>
          <w:rFonts w:hint="eastAsia" w:ascii="宋体" w:hAnsi="宋体"/>
          <w:bCs/>
          <w:color w:val="000000" w:themeColor="text1"/>
          <w:sz w:val="24"/>
          <w14:textFill>
            <w14:solidFill>
              <w14:schemeClr w14:val="tx1"/>
            </w14:solidFill>
          </w14:textFill>
        </w:rPr>
        <w:t>硕士生在撰写论文的过程中，应定期向导师作进展报告，并在导师的指导下不断完善论文。报告的次数、形式和范围由导师组确定。</w:t>
      </w:r>
    </w:p>
    <w:p>
      <w:pPr>
        <w:adjustRightInd w:val="0"/>
        <w:spacing w:line="480" w:lineRule="exact"/>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4.学位论文字数原则上应不少于</w:t>
      </w:r>
      <w:r>
        <w:rPr>
          <w:rFonts w:ascii="宋体" w:hAnsi="宋体" w:cs="宋体"/>
          <w:color w:val="000000" w:themeColor="text1"/>
          <w:kern w:val="0"/>
          <w:sz w:val="24"/>
          <w14:textFill>
            <w14:solidFill>
              <w14:schemeClr w14:val="tx1"/>
            </w14:solidFill>
          </w14:textFill>
        </w:rPr>
        <w:t>2.5</w:t>
      </w:r>
      <w:r>
        <w:rPr>
          <w:rFonts w:hint="eastAsia" w:ascii="宋体" w:hAnsi="宋体" w:cs="宋体"/>
          <w:color w:val="000000" w:themeColor="text1"/>
          <w:kern w:val="0"/>
          <w:sz w:val="24"/>
          <w14:textFill>
            <w14:solidFill>
              <w14:schemeClr w14:val="tx1"/>
            </w14:solidFill>
          </w14:textFill>
        </w:rPr>
        <w:t>万字。</w:t>
      </w:r>
    </w:p>
    <w:p>
      <w:pPr>
        <w:adjustRightInd w:val="0"/>
        <w:snapToGrid w:val="0"/>
        <w:spacing w:line="480" w:lineRule="exact"/>
        <w:ind w:firstLine="480"/>
        <w:rPr>
          <w:rFonts w:ascii="宋体" w:hAnsi="宋体"/>
          <w:bCs/>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5.论文评阅人和答辩委员会成员中，至少有一名与本领域相关的、具有丰富实践经验的校外专家。</w:t>
      </w:r>
    </w:p>
    <w:p>
      <w:pPr>
        <w:adjustRightInd w:val="0"/>
        <w:spacing w:line="480" w:lineRule="exact"/>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6.完成课程学习及实习实践环节，取得规定学分，并通过学位论文答辩者，经西北师范大学学位评定委员会审核，授予体育硕士专业学位，同时获得硕士研究生毕业证书。</w:t>
      </w:r>
    </w:p>
    <w:p>
      <w:pPr>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7.在攻读硕士学位期间，至少在学术期刊发表1篇学术论文（本人为第一作者或本人导师为第一作者）。</w:t>
      </w:r>
    </w:p>
    <w:p>
      <w:pPr>
        <w:spacing w:line="480" w:lineRule="exact"/>
        <w:ind w:firstLine="480"/>
        <w:rPr>
          <w:rFonts w:ascii="宋体" w:hAnsi="宋体"/>
          <w:color w:val="000000" w:themeColor="text1"/>
          <w:sz w:val="24"/>
          <w14:textFill>
            <w14:solidFill>
              <w14:schemeClr w14:val="tx1"/>
            </w14:solidFill>
          </w14:textFill>
        </w:rPr>
      </w:pPr>
    </w:p>
    <w:p>
      <w:pPr>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附件：全日制体育硕士专业学位研究生课程设置与教学计划表</w:t>
      </w:r>
    </w:p>
    <w:p>
      <w:pPr>
        <w:spacing w:line="48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p>
    <w:p>
      <w:pPr>
        <w:spacing w:line="480" w:lineRule="exact"/>
        <w:ind w:firstLine="420"/>
        <w:rPr>
          <w:color w:val="000000" w:themeColor="text1"/>
          <w14:textFill>
            <w14:solidFill>
              <w14:schemeClr w14:val="tx1"/>
            </w14:solidFill>
          </w14:textFill>
        </w:rPr>
      </w:pPr>
    </w:p>
    <w:p>
      <w:pPr>
        <w:spacing w:line="480" w:lineRule="exact"/>
        <w:ind w:firstLine="420"/>
        <w:rPr>
          <w:color w:val="000000" w:themeColor="text1"/>
          <w14:textFill>
            <w14:solidFill>
              <w14:schemeClr w14:val="tx1"/>
            </w14:solidFill>
          </w14:textFill>
        </w:rPr>
      </w:pPr>
    </w:p>
    <w:p>
      <w:pPr>
        <w:spacing w:line="480" w:lineRule="exact"/>
        <w:ind w:firstLine="420"/>
        <w:rPr>
          <w:color w:val="000000" w:themeColor="text1"/>
          <w14:textFill>
            <w14:solidFill>
              <w14:schemeClr w14:val="tx1"/>
            </w14:solidFill>
          </w14:textFill>
        </w:rPr>
      </w:pPr>
    </w:p>
    <w:p>
      <w:pPr>
        <w:spacing w:line="480" w:lineRule="exact"/>
        <w:ind w:firstLine="420"/>
        <w:rPr>
          <w:color w:val="000000" w:themeColor="text1"/>
          <w14:textFill>
            <w14:solidFill>
              <w14:schemeClr w14:val="tx1"/>
            </w14:solidFill>
          </w14:textFill>
        </w:rPr>
      </w:pPr>
    </w:p>
    <w:p>
      <w:pPr>
        <w:spacing w:line="480" w:lineRule="exact"/>
        <w:ind w:firstLine="420"/>
        <w:rPr>
          <w:color w:val="000000" w:themeColor="text1"/>
          <w14:textFill>
            <w14:solidFill>
              <w14:schemeClr w14:val="tx1"/>
            </w14:solidFill>
          </w14:textFill>
        </w:rPr>
      </w:pPr>
    </w:p>
    <w:p>
      <w:pPr>
        <w:spacing w:line="480" w:lineRule="exact"/>
        <w:ind w:firstLine="420"/>
        <w:rPr>
          <w:color w:val="000000" w:themeColor="text1"/>
          <w14:textFill>
            <w14:solidFill>
              <w14:schemeClr w14:val="tx1"/>
            </w14:solidFill>
          </w14:textFill>
        </w:rPr>
      </w:pPr>
    </w:p>
    <w:p>
      <w:pPr>
        <w:spacing w:line="480" w:lineRule="exact"/>
        <w:ind w:firstLine="420"/>
        <w:rPr>
          <w:color w:val="000000" w:themeColor="text1"/>
          <w14:textFill>
            <w14:solidFill>
              <w14:schemeClr w14:val="tx1"/>
            </w14:solidFill>
          </w14:textFill>
        </w:rPr>
      </w:pPr>
    </w:p>
    <w:p>
      <w:pPr>
        <w:spacing w:line="480" w:lineRule="exact"/>
        <w:ind w:firstLine="420"/>
        <w:rPr>
          <w:color w:val="000000" w:themeColor="text1"/>
          <w14:textFill>
            <w14:solidFill>
              <w14:schemeClr w14:val="tx1"/>
            </w14:solidFill>
          </w14:textFill>
        </w:rPr>
      </w:pPr>
    </w:p>
    <w:p>
      <w:pPr>
        <w:spacing w:line="480" w:lineRule="exact"/>
        <w:ind w:firstLine="420"/>
        <w:rPr>
          <w:color w:val="000000" w:themeColor="text1"/>
          <w14:textFill>
            <w14:solidFill>
              <w14:schemeClr w14:val="tx1"/>
            </w14:solidFill>
          </w14:textFill>
        </w:rPr>
      </w:pPr>
    </w:p>
    <w:p>
      <w:pPr>
        <w:ind w:firstLine="420"/>
        <w:rPr>
          <w:color w:val="000000" w:themeColor="text1"/>
          <w14:textFill>
            <w14:solidFill>
              <w14:schemeClr w14:val="tx1"/>
            </w14:solidFill>
          </w14:textFill>
        </w:rPr>
      </w:pPr>
    </w:p>
    <w:p>
      <w:pPr>
        <w:ind w:firstLine="420"/>
        <w:rPr>
          <w:color w:val="000000" w:themeColor="text1"/>
          <w14:textFill>
            <w14:solidFill>
              <w14:schemeClr w14:val="tx1"/>
            </w14:solidFill>
          </w14:textFill>
        </w:rPr>
      </w:pPr>
    </w:p>
    <w:p>
      <w:pPr>
        <w:ind w:firstLine="420"/>
        <w:rPr>
          <w:color w:val="000000" w:themeColor="text1"/>
          <w14:textFill>
            <w14:solidFill>
              <w14:schemeClr w14:val="tx1"/>
            </w14:solidFill>
          </w14:textFill>
        </w:rPr>
      </w:pPr>
    </w:p>
    <w:p>
      <w:pPr>
        <w:ind w:firstLine="420"/>
        <w:rPr>
          <w:color w:val="000000" w:themeColor="text1"/>
          <w14:textFill>
            <w14:solidFill>
              <w14:schemeClr w14:val="tx1"/>
            </w14:solidFill>
          </w14:textFill>
        </w:rPr>
      </w:pPr>
    </w:p>
    <w:p>
      <w:pPr>
        <w:ind w:firstLine="420"/>
        <w:rPr>
          <w:color w:val="000000" w:themeColor="text1"/>
          <w14:textFill>
            <w14:solidFill>
              <w14:schemeClr w14:val="tx1"/>
            </w14:solidFill>
          </w14:textFill>
        </w:rPr>
      </w:pPr>
    </w:p>
    <w:p>
      <w:pPr>
        <w:ind w:firstLine="420"/>
        <w:rPr>
          <w:color w:val="000000" w:themeColor="text1"/>
          <w14:textFill>
            <w14:solidFill>
              <w14:schemeClr w14:val="tx1"/>
            </w14:solidFill>
          </w14:textFill>
        </w:rPr>
      </w:pPr>
    </w:p>
    <w:p>
      <w:pPr>
        <w:ind w:firstLine="420"/>
        <w:rPr>
          <w:color w:val="000000" w:themeColor="text1"/>
          <w14:textFill>
            <w14:solidFill>
              <w14:schemeClr w14:val="tx1"/>
            </w14:solidFill>
          </w14:textFill>
        </w:rPr>
      </w:pPr>
    </w:p>
    <w:p>
      <w:pPr>
        <w:ind w:firstLine="420"/>
        <w:rPr>
          <w:color w:val="000000" w:themeColor="text1"/>
          <w14:textFill>
            <w14:solidFill>
              <w14:schemeClr w14:val="tx1"/>
            </w14:solidFill>
          </w14:textFill>
        </w:rPr>
      </w:pPr>
    </w:p>
    <w:p>
      <w:pPr>
        <w:ind w:firstLine="420"/>
        <w:rPr>
          <w:color w:val="000000" w:themeColor="text1"/>
          <w14:textFill>
            <w14:solidFill>
              <w14:schemeClr w14:val="tx1"/>
            </w14:solidFill>
          </w14:textFill>
        </w:rPr>
      </w:pPr>
    </w:p>
    <w:p>
      <w:pPr>
        <w:ind w:firstLine="420"/>
        <w:rPr>
          <w:color w:val="000000" w:themeColor="text1"/>
          <w14:textFill>
            <w14:solidFill>
              <w14:schemeClr w14:val="tx1"/>
            </w14:solidFill>
          </w14:textFill>
        </w:rPr>
      </w:pPr>
    </w:p>
    <w:p>
      <w:pPr>
        <w:jc w:val="left"/>
        <w:rPr>
          <w:rFonts w:hint="eastAsia" w:asciiTheme="minorEastAsia" w:hAnsiTheme="minorEastAsia" w:cstheme="minorEastAsia"/>
          <w:color w:val="000000" w:themeColor="text1"/>
          <w:sz w:val="24"/>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p>
    <w:p>
      <w:pPr>
        <w:jc w:val="left"/>
        <w:rPr>
          <w:rFonts w:ascii="黑体" w:eastAsia="黑体"/>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附件</w:t>
      </w:r>
      <w:r>
        <w:rPr>
          <w:rFonts w:hint="eastAsia" w:ascii="黑体" w:eastAsia="黑体"/>
          <w:color w:val="000000" w:themeColor="text1"/>
          <w:sz w:val="24"/>
          <w14:textFill>
            <w14:solidFill>
              <w14:schemeClr w14:val="tx1"/>
            </w14:solidFill>
          </w14:textFill>
        </w:rPr>
        <w:t>：</w:t>
      </w:r>
    </w:p>
    <w:p>
      <w:pPr>
        <w:spacing w:after="72" w:afterLines="30" w:line="520" w:lineRule="exact"/>
        <w:jc w:val="center"/>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全日制体育硕士专业学位研究生课程设置与教学计划表</w:t>
      </w:r>
    </w:p>
    <w:tbl>
      <w:tblPr>
        <w:tblStyle w:val="7"/>
        <w:tblW w:w="9738"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541"/>
        <w:gridCol w:w="482"/>
        <w:gridCol w:w="440"/>
        <w:gridCol w:w="1029"/>
        <w:gridCol w:w="1981"/>
        <w:gridCol w:w="585"/>
        <w:gridCol w:w="799"/>
        <w:gridCol w:w="602"/>
        <w:gridCol w:w="657"/>
        <w:gridCol w:w="494"/>
        <w:gridCol w:w="1494"/>
        <w:gridCol w:w="634"/>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41" w:hRule="exact"/>
          <w:jc w:val="center"/>
        </w:trPr>
        <w:tc>
          <w:tcPr>
            <w:tcW w:w="1463" w:type="dxa"/>
            <w:gridSpan w:val="3"/>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102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课程代码</w:t>
            </w:r>
          </w:p>
        </w:tc>
        <w:tc>
          <w:tcPr>
            <w:tcW w:w="2566"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7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60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65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4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分</w:t>
            </w:r>
          </w:p>
        </w:tc>
        <w:tc>
          <w:tcPr>
            <w:tcW w:w="14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任课教师</w:t>
            </w:r>
          </w:p>
        </w:tc>
        <w:tc>
          <w:tcPr>
            <w:tcW w:w="63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86" w:hRule="exact"/>
          <w:jc w:val="center"/>
        </w:trPr>
        <w:tc>
          <w:tcPr>
            <w:tcW w:w="541"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22"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共</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2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Z0051001</w:t>
            </w:r>
          </w:p>
        </w:tc>
        <w:tc>
          <w:tcPr>
            <w:tcW w:w="256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中国特色科学社会主义理论与实践研究</w:t>
            </w:r>
          </w:p>
        </w:tc>
        <w:tc>
          <w:tcPr>
            <w:tcW w:w="79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63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5" w:hRule="exact"/>
          <w:jc w:val="center"/>
        </w:trPr>
        <w:tc>
          <w:tcPr>
            <w:tcW w:w="54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22"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2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Z0050003</w:t>
            </w:r>
          </w:p>
        </w:tc>
        <w:tc>
          <w:tcPr>
            <w:tcW w:w="256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自然辩证法概论</w:t>
            </w:r>
          </w:p>
        </w:tc>
        <w:tc>
          <w:tcPr>
            <w:tcW w:w="79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63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5" w:hRule="exact"/>
          <w:jc w:val="center"/>
        </w:trPr>
        <w:tc>
          <w:tcPr>
            <w:tcW w:w="54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22"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2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Z0101444</w:t>
            </w:r>
          </w:p>
        </w:tc>
        <w:tc>
          <w:tcPr>
            <w:tcW w:w="256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第一外国语</w:t>
            </w:r>
          </w:p>
        </w:tc>
        <w:tc>
          <w:tcPr>
            <w:tcW w:w="79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6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tc>
        <w:tc>
          <w:tcPr>
            <w:tcW w:w="63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5" w:hRule="exact"/>
          <w:jc w:val="center"/>
        </w:trPr>
        <w:tc>
          <w:tcPr>
            <w:tcW w:w="54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22"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2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Z0142104</w:t>
            </w:r>
          </w:p>
        </w:tc>
        <w:tc>
          <w:tcPr>
            <w:tcW w:w="256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逻辑学</w:t>
            </w:r>
          </w:p>
        </w:tc>
        <w:tc>
          <w:tcPr>
            <w:tcW w:w="79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6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研究生院</w:t>
            </w:r>
          </w:p>
        </w:tc>
        <w:tc>
          <w:tcPr>
            <w:tcW w:w="63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5" w:hRule="exact"/>
          <w:jc w:val="center"/>
        </w:trPr>
        <w:tc>
          <w:tcPr>
            <w:tcW w:w="54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22"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2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Z0142100</w:t>
            </w:r>
          </w:p>
        </w:tc>
        <w:tc>
          <w:tcPr>
            <w:tcW w:w="256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计算机</w:t>
            </w:r>
          </w:p>
        </w:tc>
        <w:tc>
          <w:tcPr>
            <w:tcW w:w="79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教育技术学院</w:t>
            </w:r>
          </w:p>
        </w:tc>
        <w:tc>
          <w:tcPr>
            <w:tcW w:w="63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5" w:hRule="exact"/>
          <w:jc w:val="center"/>
        </w:trPr>
        <w:tc>
          <w:tcPr>
            <w:tcW w:w="54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22"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基</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础</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2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Z0142101</w:t>
            </w:r>
          </w:p>
        </w:tc>
        <w:tc>
          <w:tcPr>
            <w:tcW w:w="256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体育原理</w:t>
            </w:r>
          </w:p>
        </w:tc>
        <w:tc>
          <w:tcPr>
            <w:tcW w:w="79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杨小永</w:t>
            </w:r>
          </w:p>
        </w:tc>
        <w:tc>
          <w:tcPr>
            <w:tcW w:w="63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5" w:hRule="exact"/>
          <w:jc w:val="center"/>
        </w:trPr>
        <w:tc>
          <w:tcPr>
            <w:tcW w:w="54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22"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2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Z0142102</w:t>
            </w:r>
          </w:p>
        </w:tc>
        <w:tc>
          <w:tcPr>
            <w:tcW w:w="256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 xml:space="preserve">高级运动生理学   </w:t>
            </w:r>
          </w:p>
        </w:tc>
        <w:tc>
          <w:tcPr>
            <w:tcW w:w="79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王宗兵  龚  云</w:t>
            </w:r>
          </w:p>
        </w:tc>
        <w:tc>
          <w:tcPr>
            <w:tcW w:w="63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5" w:hRule="exact"/>
          <w:jc w:val="center"/>
        </w:trPr>
        <w:tc>
          <w:tcPr>
            <w:tcW w:w="54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22"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2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Z0142103</w:t>
            </w:r>
          </w:p>
        </w:tc>
        <w:tc>
          <w:tcPr>
            <w:tcW w:w="256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 xml:space="preserve">体育科学研究方法 </w:t>
            </w:r>
          </w:p>
        </w:tc>
        <w:tc>
          <w:tcPr>
            <w:tcW w:w="79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徐  嘉  王  俊</w:t>
            </w:r>
          </w:p>
        </w:tc>
        <w:tc>
          <w:tcPr>
            <w:tcW w:w="63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5" w:hRule="exact"/>
          <w:jc w:val="center"/>
        </w:trPr>
        <w:tc>
          <w:tcPr>
            <w:tcW w:w="54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82"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必修课</w:t>
            </w:r>
          </w:p>
        </w:tc>
        <w:tc>
          <w:tcPr>
            <w:tcW w:w="440"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育</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tc>
        <w:tc>
          <w:tcPr>
            <w:tcW w:w="102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Z0143201</w:t>
            </w:r>
          </w:p>
        </w:tc>
        <w:tc>
          <w:tcPr>
            <w:tcW w:w="256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体育课程与教学论</w:t>
            </w:r>
          </w:p>
        </w:tc>
        <w:tc>
          <w:tcPr>
            <w:tcW w:w="79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  俊</w:t>
            </w:r>
          </w:p>
        </w:tc>
        <w:tc>
          <w:tcPr>
            <w:tcW w:w="63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5" w:hRule="exact"/>
          <w:jc w:val="center"/>
        </w:trPr>
        <w:tc>
          <w:tcPr>
            <w:tcW w:w="54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8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4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2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Z0143202</w:t>
            </w:r>
          </w:p>
        </w:tc>
        <w:tc>
          <w:tcPr>
            <w:tcW w:w="256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体育教材教法</w:t>
            </w:r>
          </w:p>
        </w:tc>
        <w:tc>
          <w:tcPr>
            <w:tcW w:w="79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邓云玲</w:t>
            </w:r>
          </w:p>
        </w:tc>
        <w:tc>
          <w:tcPr>
            <w:tcW w:w="63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5" w:hRule="exact"/>
          <w:jc w:val="center"/>
        </w:trPr>
        <w:tc>
          <w:tcPr>
            <w:tcW w:w="54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8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4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2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Z0143203</w:t>
            </w:r>
          </w:p>
        </w:tc>
        <w:tc>
          <w:tcPr>
            <w:tcW w:w="256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运动技能学习原理</w:t>
            </w:r>
          </w:p>
        </w:tc>
        <w:tc>
          <w:tcPr>
            <w:tcW w:w="79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陈仁伟</w:t>
            </w:r>
          </w:p>
        </w:tc>
        <w:tc>
          <w:tcPr>
            <w:tcW w:w="63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5" w:hRule="exact"/>
          <w:jc w:val="center"/>
        </w:trPr>
        <w:tc>
          <w:tcPr>
            <w:tcW w:w="54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8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4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2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Z0143204</w:t>
            </w:r>
          </w:p>
        </w:tc>
        <w:tc>
          <w:tcPr>
            <w:tcW w:w="256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体适能评定理论与方法</w:t>
            </w:r>
          </w:p>
        </w:tc>
        <w:tc>
          <w:tcPr>
            <w:tcW w:w="79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徐  嘉</w:t>
            </w:r>
          </w:p>
        </w:tc>
        <w:tc>
          <w:tcPr>
            <w:tcW w:w="63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5" w:hRule="exact"/>
          <w:jc w:val="center"/>
        </w:trPr>
        <w:tc>
          <w:tcPr>
            <w:tcW w:w="54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8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4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2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Z0143205</w:t>
            </w:r>
          </w:p>
        </w:tc>
        <w:tc>
          <w:tcPr>
            <w:tcW w:w="256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体育心理学理论与方法</w:t>
            </w:r>
          </w:p>
        </w:tc>
        <w:tc>
          <w:tcPr>
            <w:tcW w:w="79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王颖华</w:t>
            </w:r>
          </w:p>
        </w:tc>
        <w:tc>
          <w:tcPr>
            <w:tcW w:w="63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5" w:hRule="exact"/>
          <w:jc w:val="center"/>
        </w:trPr>
        <w:tc>
          <w:tcPr>
            <w:tcW w:w="54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8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40"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运</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动</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训</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练</w:t>
            </w:r>
          </w:p>
        </w:tc>
        <w:tc>
          <w:tcPr>
            <w:tcW w:w="102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Z0143206</w:t>
            </w:r>
          </w:p>
        </w:tc>
        <w:tc>
          <w:tcPr>
            <w:tcW w:w="256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运动训练理论与方法</w:t>
            </w:r>
          </w:p>
        </w:tc>
        <w:tc>
          <w:tcPr>
            <w:tcW w:w="79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张建华</w:t>
            </w:r>
          </w:p>
        </w:tc>
        <w:tc>
          <w:tcPr>
            <w:tcW w:w="63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5" w:hRule="exact"/>
          <w:jc w:val="center"/>
        </w:trPr>
        <w:tc>
          <w:tcPr>
            <w:tcW w:w="54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8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4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2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Z0143207</w:t>
            </w:r>
          </w:p>
        </w:tc>
        <w:tc>
          <w:tcPr>
            <w:tcW w:w="256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运动心理理论与应用</w:t>
            </w:r>
          </w:p>
        </w:tc>
        <w:tc>
          <w:tcPr>
            <w:tcW w:w="79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王颖华</w:t>
            </w:r>
          </w:p>
        </w:tc>
        <w:tc>
          <w:tcPr>
            <w:tcW w:w="63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5" w:hRule="exact"/>
          <w:jc w:val="center"/>
        </w:trPr>
        <w:tc>
          <w:tcPr>
            <w:tcW w:w="54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8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4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2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Z0143208</w:t>
            </w:r>
          </w:p>
        </w:tc>
        <w:tc>
          <w:tcPr>
            <w:tcW w:w="256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体能训练理论与方法</w:t>
            </w:r>
          </w:p>
        </w:tc>
        <w:tc>
          <w:tcPr>
            <w:tcW w:w="79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于  飞</w:t>
            </w:r>
          </w:p>
        </w:tc>
        <w:tc>
          <w:tcPr>
            <w:tcW w:w="63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5" w:hRule="exact"/>
          <w:jc w:val="center"/>
        </w:trPr>
        <w:tc>
          <w:tcPr>
            <w:tcW w:w="54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8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4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2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Z0143209</w:t>
            </w:r>
          </w:p>
        </w:tc>
        <w:tc>
          <w:tcPr>
            <w:tcW w:w="256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运动训练科学监控</w:t>
            </w:r>
          </w:p>
        </w:tc>
        <w:tc>
          <w:tcPr>
            <w:tcW w:w="79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郝  莹</w:t>
            </w:r>
          </w:p>
        </w:tc>
        <w:tc>
          <w:tcPr>
            <w:tcW w:w="63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5" w:hRule="exact"/>
          <w:jc w:val="center"/>
        </w:trPr>
        <w:tc>
          <w:tcPr>
            <w:tcW w:w="54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8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4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2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Z0143210</w:t>
            </w:r>
          </w:p>
        </w:tc>
        <w:tc>
          <w:tcPr>
            <w:tcW w:w="256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运动伤病的防治与康复</w:t>
            </w:r>
          </w:p>
        </w:tc>
        <w:tc>
          <w:tcPr>
            <w:tcW w:w="79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师德明</w:t>
            </w:r>
          </w:p>
        </w:tc>
        <w:tc>
          <w:tcPr>
            <w:tcW w:w="63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5" w:hRule="exact"/>
          <w:jc w:val="center"/>
        </w:trPr>
        <w:tc>
          <w:tcPr>
            <w:tcW w:w="54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8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40"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育</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指</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导</w:t>
            </w:r>
          </w:p>
        </w:tc>
        <w:tc>
          <w:tcPr>
            <w:tcW w:w="102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Z0143211</w:t>
            </w:r>
          </w:p>
        </w:tc>
        <w:tc>
          <w:tcPr>
            <w:tcW w:w="256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社会体育学</w:t>
            </w:r>
          </w:p>
        </w:tc>
        <w:tc>
          <w:tcPr>
            <w:tcW w:w="79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芦平生</w:t>
            </w:r>
          </w:p>
        </w:tc>
        <w:tc>
          <w:tcPr>
            <w:tcW w:w="63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5" w:hRule="exact"/>
          <w:jc w:val="center"/>
        </w:trPr>
        <w:tc>
          <w:tcPr>
            <w:tcW w:w="54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8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4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2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Z0143212</w:t>
            </w:r>
          </w:p>
        </w:tc>
        <w:tc>
          <w:tcPr>
            <w:tcW w:w="256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运动休闲项目概要</w:t>
            </w:r>
          </w:p>
        </w:tc>
        <w:tc>
          <w:tcPr>
            <w:tcW w:w="79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石江年</w:t>
            </w:r>
          </w:p>
        </w:tc>
        <w:tc>
          <w:tcPr>
            <w:tcW w:w="63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5" w:hRule="exact"/>
          <w:jc w:val="center"/>
        </w:trPr>
        <w:tc>
          <w:tcPr>
            <w:tcW w:w="54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8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4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2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Z0143213</w:t>
            </w:r>
          </w:p>
        </w:tc>
        <w:tc>
          <w:tcPr>
            <w:tcW w:w="256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健身理论与实践</w:t>
            </w:r>
          </w:p>
        </w:tc>
        <w:tc>
          <w:tcPr>
            <w:tcW w:w="79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  航</w:t>
            </w:r>
          </w:p>
        </w:tc>
        <w:tc>
          <w:tcPr>
            <w:tcW w:w="63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5" w:hRule="exact"/>
          <w:jc w:val="center"/>
        </w:trPr>
        <w:tc>
          <w:tcPr>
            <w:tcW w:w="54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8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4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2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Z0143214</w:t>
            </w:r>
          </w:p>
        </w:tc>
        <w:tc>
          <w:tcPr>
            <w:tcW w:w="256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运动处方</w:t>
            </w:r>
          </w:p>
        </w:tc>
        <w:tc>
          <w:tcPr>
            <w:tcW w:w="79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王宗兵</w:t>
            </w:r>
          </w:p>
        </w:tc>
        <w:tc>
          <w:tcPr>
            <w:tcW w:w="63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5" w:hRule="exact"/>
          <w:jc w:val="center"/>
        </w:trPr>
        <w:tc>
          <w:tcPr>
            <w:tcW w:w="54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8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4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2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Z0143215</w:t>
            </w:r>
          </w:p>
        </w:tc>
        <w:tc>
          <w:tcPr>
            <w:tcW w:w="256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大众体育管理</w:t>
            </w:r>
          </w:p>
        </w:tc>
        <w:tc>
          <w:tcPr>
            <w:tcW w:w="79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芦平生</w:t>
            </w:r>
          </w:p>
        </w:tc>
        <w:tc>
          <w:tcPr>
            <w:tcW w:w="63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5" w:hRule="exact"/>
          <w:jc w:val="center"/>
        </w:trPr>
        <w:tc>
          <w:tcPr>
            <w:tcW w:w="541"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22" w:type="dxa"/>
            <w:gridSpan w:val="2"/>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专</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业</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选</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修</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tc>
        <w:tc>
          <w:tcPr>
            <w:tcW w:w="102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Z0144301</w:t>
            </w:r>
          </w:p>
        </w:tc>
        <w:tc>
          <w:tcPr>
            <w:tcW w:w="256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学校体育学术前沿</w:t>
            </w:r>
          </w:p>
        </w:tc>
        <w:tc>
          <w:tcPr>
            <w:tcW w:w="79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韩  梅</w:t>
            </w:r>
          </w:p>
        </w:tc>
        <w:tc>
          <w:tcPr>
            <w:tcW w:w="63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5" w:hRule="exact"/>
          <w:jc w:val="center"/>
        </w:trPr>
        <w:tc>
          <w:tcPr>
            <w:tcW w:w="54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22"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2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Z0144302</w:t>
            </w:r>
          </w:p>
        </w:tc>
        <w:tc>
          <w:tcPr>
            <w:tcW w:w="256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体育史学专题研究</w:t>
            </w:r>
          </w:p>
        </w:tc>
        <w:tc>
          <w:tcPr>
            <w:tcW w:w="79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常毅臣</w:t>
            </w:r>
          </w:p>
        </w:tc>
        <w:tc>
          <w:tcPr>
            <w:tcW w:w="63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1" w:hRule="exact"/>
          <w:jc w:val="center"/>
        </w:trPr>
        <w:tc>
          <w:tcPr>
            <w:tcW w:w="541"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22" w:type="dxa"/>
            <w:gridSpan w:val="2"/>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2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Z0144303</w:t>
            </w:r>
          </w:p>
        </w:tc>
        <w:tc>
          <w:tcPr>
            <w:tcW w:w="256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运动竞赛组织与管理</w:t>
            </w:r>
          </w:p>
        </w:tc>
        <w:tc>
          <w:tcPr>
            <w:tcW w:w="79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张广林</w:t>
            </w:r>
          </w:p>
        </w:tc>
        <w:tc>
          <w:tcPr>
            <w:tcW w:w="63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1" w:hRule="exact"/>
          <w:jc w:val="center"/>
        </w:trPr>
        <w:tc>
          <w:tcPr>
            <w:tcW w:w="541"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22" w:type="dxa"/>
            <w:gridSpan w:val="2"/>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2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Z0144304</w:t>
            </w:r>
          </w:p>
        </w:tc>
        <w:tc>
          <w:tcPr>
            <w:tcW w:w="256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社区体育组织与管理</w:t>
            </w:r>
          </w:p>
        </w:tc>
        <w:tc>
          <w:tcPr>
            <w:tcW w:w="79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4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钟全宏</w:t>
            </w:r>
          </w:p>
        </w:tc>
        <w:tc>
          <w:tcPr>
            <w:tcW w:w="63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26" w:hRule="exact"/>
          <w:jc w:val="center"/>
        </w:trPr>
        <w:tc>
          <w:tcPr>
            <w:tcW w:w="541"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22" w:type="dxa"/>
            <w:gridSpan w:val="2"/>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2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Z0144305</w:t>
            </w:r>
          </w:p>
        </w:tc>
        <w:tc>
          <w:tcPr>
            <w:tcW w:w="198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拓展技能：体育专项技术（羽毛球）</w:t>
            </w:r>
          </w:p>
        </w:tc>
        <w:tc>
          <w:tcPr>
            <w:tcW w:w="585"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6"/>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选修1门</w:t>
            </w:r>
          </w:p>
        </w:tc>
        <w:tc>
          <w:tcPr>
            <w:tcW w:w="79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袁  音</w:t>
            </w:r>
          </w:p>
        </w:tc>
        <w:tc>
          <w:tcPr>
            <w:tcW w:w="63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1" w:hRule="exact"/>
          <w:jc w:val="center"/>
        </w:trPr>
        <w:tc>
          <w:tcPr>
            <w:tcW w:w="541"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22" w:type="dxa"/>
            <w:gridSpan w:val="2"/>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2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Z0144306</w:t>
            </w:r>
          </w:p>
        </w:tc>
        <w:tc>
          <w:tcPr>
            <w:tcW w:w="198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拓展技能：体育专项技术（户外运动 ）</w:t>
            </w:r>
          </w:p>
        </w:tc>
        <w:tc>
          <w:tcPr>
            <w:tcW w:w="585"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p>
        </w:tc>
        <w:tc>
          <w:tcPr>
            <w:tcW w:w="79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邓云玲</w:t>
            </w:r>
          </w:p>
        </w:tc>
        <w:tc>
          <w:tcPr>
            <w:tcW w:w="63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1" w:hRule="exact"/>
          <w:jc w:val="center"/>
        </w:trPr>
        <w:tc>
          <w:tcPr>
            <w:tcW w:w="1463" w:type="dxa"/>
            <w:gridSpan w:val="3"/>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实践</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环节</w:t>
            </w:r>
          </w:p>
        </w:tc>
        <w:tc>
          <w:tcPr>
            <w:tcW w:w="102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Z0145401</w:t>
            </w:r>
          </w:p>
        </w:tc>
        <w:tc>
          <w:tcPr>
            <w:tcW w:w="7246" w:type="dxa"/>
            <w:gridSpan w:val="8"/>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学术讲座及报告（不得少于3次），计1学分。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1" w:hRule="exact"/>
          <w:jc w:val="center"/>
        </w:trPr>
        <w:tc>
          <w:tcPr>
            <w:tcW w:w="1463" w:type="dxa"/>
            <w:gridSpan w:val="3"/>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2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Z0145402</w:t>
            </w:r>
          </w:p>
        </w:tc>
        <w:tc>
          <w:tcPr>
            <w:tcW w:w="256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专业训练</w:t>
            </w:r>
          </w:p>
        </w:tc>
        <w:tc>
          <w:tcPr>
            <w:tcW w:w="79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753" w:type="dxa"/>
            <w:gridSpan w:val="3"/>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63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1" w:hRule="exact"/>
          <w:jc w:val="center"/>
        </w:trPr>
        <w:tc>
          <w:tcPr>
            <w:tcW w:w="1463" w:type="dxa"/>
            <w:gridSpan w:val="3"/>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2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Z0145403</w:t>
            </w:r>
          </w:p>
        </w:tc>
        <w:tc>
          <w:tcPr>
            <w:tcW w:w="256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案例教学</w:t>
            </w:r>
          </w:p>
        </w:tc>
        <w:tc>
          <w:tcPr>
            <w:tcW w:w="7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753" w:type="dxa"/>
            <w:gridSpan w:val="3"/>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63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1" w:hRule="exact"/>
          <w:jc w:val="center"/>
        </w:trPr>
        <w:tc>
          <w:tcPr>
            <w:tcW w:w="1463" w:type="dxa"/>
            <w:gridSpan w:val="3"/>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2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Z0145404</w:t>
            </w:r>
          </w:p>
        </w:tc>
        <w:tc>
          <w:tcPr>
            <w:tcW w:w="256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模拟训练</w:t>
            </w:r>
          </w:p>
        </w:tc>
        <w:tc>
          <w:tcPr>
            <w:tcW w:w="7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753" w:type="dxa"/>
            <w:gridSpan w:val="3"/>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63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1" w:hRule="exact"/>
          <w:jc w:val="center"/>
        </w:trPr>
        <w:tc>
          <w:tcPr>
            <w:tcW w:w="1463" w:type="dxa"/>
            <w:gridSpan w:val="3"/>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2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Z0145405</w:t>
            </w:r>
          </w:p>
        </w:tc>
        <w:tc>
          <w:tcPr>
            <w:tcW w:w="256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撰写实习报告</w:t>
            </w:r>
          </w:p>
        </w:tc>
        <w:tc>
          <w:tcPr>
            <w:tcW w:w="7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1753" w:type="dxa"/>
            <w:gridSpan w:val="3"/>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63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1" w:hRule="exact"/>
          <w:jc w:val="center"/>
        </w:trPr>
        <w:tc>
          <w:tcPr>
            <w:tcW w:w="1463" w:type="dxa"/>
            <w:gridSpan w:val="3"/>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02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Z0145406</w:t>
            </w:r>
          </w:p>
        </w:tc>
        <w:tc>
          <w:tcPr>
            <w:tcW w:w="2566"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科研实践</w:t>
            </w:r>
          </w:p>
        </w:tc>
        <w:tc>
          <w:tcPr>
            <w:tcW w:w="79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1753" w:type="dxa"/>
            <w:gridSpan w:val="3"/>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49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导师组</w:t>
            </w:r>
          </w:p>
        </w:tc>
        <w:tc>
          <w:tcPr>
            <w:tcW w:w="63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1" w:hRule="exact"/>
          <w:jc w:val="center"/>
        </w:trPr>
        <w:tc>
          <w:tcPr>
            <w:tcW w:w="1463" w:type="dxa"/>
            <w:gridSpan w:val="3"/>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总学分</w:t>
            </w:r>
          </w:p>
        </w:tc>
        <w:tc>
          <w:tcPr>
            <w:tcW w:w="8275" w:type="dxa"/>
            <w:gridSpan w:val="9"/>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不低于39学分</w:t>
            </w:r>
          </w:p>
        </w:tc>
      </w:tr>
    </w:tbl>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标宋简体">
    <w:panose1 w:val="03000509000000000000"/>
    <w:charset w:val="86"/>
    <w:family w:val="auto"/>
    <w:pitch w:val="default"/>
    <w:sig w:usb0="00000001" w:usb1="080E0000" w:usb2="00000000" w:usb3="00000000" w:csb0="00040000" w:csb1="00000000"/>
  </w:font>
  <w:font w:name="宋体-方正超大字符集">
    <w:altName w:val="宋体"/>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楷体_GB2312" w:eastAsia="楷体_GB2312"/>
        <w:sz w:val="21"/>
        <w:szCs w:val="21"/>
      </w:rPr>
    </w:pPr>
    <w:r>
      <w:rPr>
        <w:rFonts w:hint="eastAsia" w:ascii="楷体_GB2312" w:eastAsia="楷体_GB2312"/>
        <w:sz w:val="21"/>
        <w:szCs w:val="21"/>
      </w:rPr>
      <w:t>体育学学术学位硕士研究生培养方案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C26D3C"/>
    <w:rsid w:val="66284D4F"/>
    <w:rsid w:val="707354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50" w:beforeLines="50" w:line="560" w:lineRule="exact"/>
      <w:jc w:val="center"/>
      <w:outlineLvl w:val="0"/>
    </w:pPr>
    <w:rPr>
      <w:rFonts w:eastAsia="黑体"/>
      <w:kern w:val="44"/>
      <w:sz w:val="32"/>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2018-11-09T04:51:50Z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