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>
      <w:pPr>
        <w:widowControl/>
        <w:jc w:val="center"/>
        <w:rPr>
          <w:rFonts w:hint="eastAsia" w:ascii="宋体" w:hAnsi="宋体"/>
          <w:sz w:val="24"/>
        </w:rPr>
      </w:pPr>
      <w:r>
        <w:rPr>
          <w:rFonts w:hint="eastAsia"/>
        </w:rPr>
        <w:drawing>
          <wp:inline distT="0" distB="0" distL="114300" distR="114300">
            <wp:extent cx="2656205" cy="485140"/>
            <wp:effectExtent l="0" t="0" r="10795" b="10160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5620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hint="eastAsia"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硕士研究生</w:t>
      </w:r>
      <w:r>
        <w:rPr>
          <w:rFonts w:hint="eastAsia" w:ascii="华文中宋" w:hAnsi="华文中宋" w:eastAsia="华文中宋"/>
          <w:b/>
          <w:sz w:val="44"/>
          <w:szCs w:val="44"/>
          <w:lang w:eastAsia="zh-CN"/>
        </w:rPr>
        <w:t>招生</w:t>
      </w:r>
      <w:r>
        <w:rPr>
          <w:rFonts w:hint="eastAsia" w:ascii="华文中宋" w:hAnsi="华文中宋" w:eastAsia="华文中宋"/>
          <w:b/>
          <w:sz w:val="44"/>
          <w:szCs w:val="44"/>
        </w:rPr>
        <w:t>考试</w:t>
      </w:r>
    </w:p>
    <w:p>
      <w:pPr>
        <w:widowControl/>
        <w:ind w:firstLine="1562" w:firstLineChars="300"/>
        <w:jc w:val="both"/>
        <w:rPr>
          <w:rFonts w:hint="eastAsia" w:ascii="黑体" w:hAnsi="华文中宋" w:eastAsia="黑体"/>
          <w:b/>
          <w:sz w:val="52"/>
          <w:szCs w:val="52"/>
        </w:rPr>
      </w:pPr>
      <w:r>
        <w:rPr>
          <w:rFonts w:hint="eastAsia" w:ascii="黑体" w:hAnsi="华文中宋" w:eastAsia="黑体"/>
          <w:b/>
          <w:sz w:val="52"/>
          <w:szCs w:val="52"/>
        </w:rPr>
        <w:t>《</w:t>
      </w:r>
      <w:r>
        <w:rPr>
          <w:rFonts w:hint="eastAsia" w:ascii="黑体" w:hAnsi="华文中宋" w:eastAsia="黑体"/>
          <w:b/>
          <w:sz w:val="52"/>
          <w:szCs w:val="52"/>
          <w:lang w:val="en-US" w:eastAsia="zh-CN"/>
        </w:rPr>
        <w:t>新闻写作</w:t>
      </w:r>
      <w:r>
        <w:rPr>
          <w:rFonts w:hint="eastAsia" w:ascii="黑体" w:hAnsi="华文中宋" w:eastAsia="黑体"/>
          <w:b/>
          <w:sz w:val="52"/>
          <w:szCs w:val="52"/>
        </w:rPr>
        <w:t>》科目大纲</w:t>
      </w:r>
    </w:p>
    <w:p>
      <w:pPr>
        <w:widowControl/>
        <w:jc w:val="center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  <w:lang w:val="en-US" w:eastAsia="zh-CN"/>
        </w:rPr>
        <w:t>（</w:t>
      </w:r>
      <w:r>
        <w:rPr>
          <w:rFonts w:hint="eastAsia" w:ascii="黑体" w:hAnsi="宋体" w:eastAsia="黑体"/>
          <w:sz w:val="30"/>
          <w:szCs w:val="30"/>
        </w:rPr>
        <w:t>科目代码：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762</w:t>
      </w:r>
      <w:r>
        <w:rPr>
          <w:rFonts w:hint="eastAsia" w:ascii="黑体" w:hAnsi="宋体" w:eastAsia="黑体"/>
          <w:sz w:val="30"/>
          <w:szCs w:val="30"/>
          <w:lang w:eastAsia="zh-CN"/>
        </w:rPr>
        <w:t>）</w:t>
      </w:r>
    </w:p>
    <w:p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center"/>
        <w:rPr>
          <w:rFonts w:hint="eastAsia" w:ascii="宋体" w:hAnsi="宋体"/>
          <w:sz w:val="24"/>
        </w:rPr>
      </w:pPr>
    </w:p>
    <w:p>
      <w:pPr>
        <w:widowControl/>
        <w:spacing w:line="800" w:lineRule="exact"/>
        <w:ind w:firstLine="1600" w:firstLineChars="500"/>
        <w:jc w:val="both"/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学院名称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sz w:val="32"/>
          <w:szCs w:val="32"/>
        </w:rPr>
        <w:t>盖章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传媒学院</w:t>
      </w:r>
    </w:p>
    <w:p>
      <w:pPr>
        <w:widowControl/>
        <w:spacing w:line="800" w:lineRule="exact"/>
        <w:ind w:firstLine="1600" w:firstLineChars="500"/>
        <w:jc w:val="both"/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编制时间：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  <w:u w:val="single"/>
        </w:rPr>
        <w:t>202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  <w:u w:val="single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szCs w:val="32"/>
          <w:u w:val="single"/>
        </w:rPr>
        <w:t>月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25</w:t>
      </w:r>
      <w:r>
        <w:rPr>
          <w:rFonts w:hint="eastAsia" w:ascii="仿宋_GB2312" w:hAnsi="宋体" w:eastAsia="仿宋_GB2312"/>
          <w:sz w:val="32"/>
          <w:szCs w:val="32"/>
          <w:u w:val="single"/>
        </w:rPr>
        <w:t>日</w:t>
      </w:r>
    </w:p>
    <w:p/>
    <w:p/>
    <w:p/>
    <w:p/>
    <w:p>
      <w:pPr>
        <w:widowControl/>
        <w:jc w:val="center"/>
        <w:rPr>
          <w:rFonts w:hint="eastAsia" w:ascii="黑体" w:hAnsi="华文中宋" w:eastAsia="黑体"/>
          <w:b/>
          <w:sz w:val="30"/>
          <w:szCs w:val="30"/>
        </w:rPr>
      </w:pPr>
      <w:r>
        <w:rPr>
          <w:rFonts w:hint="eastAsia" w:ascii="黑体" w:hAnsi="华文中宋" w:eastAsia="黑体"/>
          <w:b/>
          <w:sz w:val="30"/>
          <w:szCs w:val="30"/>
        </w:rPr>
        <w:t>《</w:t>
      </w:r>
      <w:r>
        <w:rPr>
          <w:rFonts w:hint="eastAsia" w:ascii="黑体" w:hAnsi="华文中宋" w:eastAsia="黑体"/>
          <w:b/>
          <w:sz w:val="30"/>
          <w:szCs w:val="30"/>
          <w:lang w:val="en-US" w:eastAsia="zh-CN"/>
        </w:rPr>
        <w:t>新闻写作</w:t>
      </w:r>
      <w:r>
        <w:rPr>
          <w:rFonts w:hint="eastAsia" w:ascii="黑体" w:hAnsi="华文中宋" w:eastAsia="黑体"/>
          <w:b/>
          <w:sz w:val="30"/>
          <w:szCs w:val="30"/>
        </w:rPr>
        <w:t>》科目大纲</w:t>
      </w:r>
    </w:p>
    <w:p>
      <w:pPr>
        <w:widowControl/>
        <w:jc w:val="center"/>
        <w:rPr>
          <w:rFonts w:hint="eastAsia" w:ascii="黑体" w:hAnsi="宋体" w:eastAsia="黑体"/>
          <w:sz w:val="30"/>
          <w:szCs w:val="30"/>
          <w:lang w:eastAsia="zh-CN"/>
        </w:rPr>
      </w:pPr>
      <w:r>
        <w:rPr>
          <w:rFonts w:hint="eastAsia" w:ascii="黑体" w:hAnsi="宋体" w:eastAsia="黑体"/>
          <w:sz w:val="30"/>
          <w:szCs w:val="30"/>
          <w:lang w:val="en-US" w:eastAsia="zh-CN"/>
        </w:rPr>
        <w:t xml:space="preserve"> （</w:t>
      </w:r>
      <w:r>
        <w:rPr>
          <w:rFonts w:hint="eastAsia" w:ascii="黑体" w:hAnsi="宋体" w:eastAsia="黑体"/>
          <w:sz w:val="30"/>
          <w:szCs w:val="30"/>
        </w:rPr>
        <w:t>科目代码：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762</w:t>
      </w:r>
      <w:bookmarkStart w:id="0" w:name="_GoBack"/>
      <w:bookmarkEnd w:id="0"/>
      <w:r>
        <w:rPr>
          <w:rFonts w:hint="eastAsia" w:ascii="黑体" w:hAnsi="宋体" w:eastAsia="黑体"/>
          <w:sz w:val="30"/>
          <w:szCs w:val="30"/>
          <w:lang w:eastAsia="zh-CN"/>
        </w:rPr>
        <w:t>）</w:t>
      </w:r>
    </w:p>
    <w:p>
      <w:pPr>
        <w:widowControl/>
        <w:jc w:val="center"/>
        <w:rPr>
          <w:rFonts w:hint="eastAsia" w:ascii="黑体" w:hAnsi="宋体" w:eastAsia="黑体"/>
          <w:sz w:val="30"/>
          <w:szCs w:val="30"/>
          <w:lang w:eastAsia="zh-CN"/>
        </w:rPr>
      </w:pP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Chars="0" w:right="-17" w:rightChars="0"/>
        <w:jc w:val="center"/>
        <w:rPr>
          <w:rFonts w:hint="eastAsia"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  <w:lang w:val="en-US" w:eastAsia="zh-CN"/>
        </w:rPr>
        <w:t>一、</w:t>
      </w:r>
      <w:r>
        <w:rPr>
          <w:rFonts w:hint="eastAsia" w:ascii="仿宋_GB2312" w:hAnsi="宋体" w:eastAsia="仿宋_GB2312"/>
          <w:b/>
          <w:sz w:val="28"/>
          <w:szCs w:val="28"/>
        </w:rPr>
        <w:t>考核要求</w:t>
      </w:r>
    </w:p>
    <w:p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新闻写作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》考试大纲适用于报考西北师范大学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新闻与传播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专业硕士研究生入学考试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主要考核</w:t>
      </w:r>
      <w:r>
        <w:rPr>
          <w:rFonts w:hint="default" w:ascii="宋体" w:hAnsi="宋体" w:eastAsia="宋体" w:cs="宋体"/>
          <w:b w:val="0"/>
          <w:bCs w:val="0"/>
          <w:sz w:val="24"/>
          <w:szCs w:val="24"/>
        </w:rPr>
        <w:t>考生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新闻写作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能力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</w:p>
    <w:p>
      <w:pPr>
        <w:widowControl/>
        <w:numPr>
          <w:ilvl w:val="0"/>
          <w:numId w:val="0"/>
        </w:numPr>
        <w:spacing w:line="360" w:lineRule="auto"/>
        <w:jc w:val="both"/>
        <w:rPr>
          <w:rFonts w:hint="eastAsia" w:ascii="仿宋_GB2312" w:hAnsi="宋体" w:eastAsia="仿宋_GB2312"/>
          <w:b/>
          <w:sz w:val="28"/>
          <w:szCs w:val="28"/>
        </w:rPr>
      </w:pPr>
    </w:p>
    <w:p>
      <w:pPr>
        <w:widowControl/>
        <w:numPr>
          <w:ilvl w:val="0"/>
          <w:numId w:val="1"/>
        </w:numPr>
        <w:spacing w:line="360" w:lineRule="auto"/>
        <w:ind w:leftChars="0"/>
        <w:jc w:val="center"/>
        <w:rPr>
          <w:rFonts w:hint="eastAsia"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考核评价目标</w:t>
      </w:r>
    </w:p>
    <w:p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本课程考试是为西北师范大学所招收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新闻与传播专业硕士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研究生而设置的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同等学力考生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复试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加试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科目。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本科目的考试命题，根据考试大纲考核内容来组配试卷，安排试题重点、内容覆盖面、能力层次和难易度。考试采取闭卷笔试方式，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题型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为应用写作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leftChars="0"/>
        <w:jc w:val="center"/>
        <w:rPr>
          <w:rFonts w:hint="eastAsia" w:ascii="仿宋_GB2312" w:hAnsi="宋体" w:eastAsia="仿宋_GB2312" w:cs="Times New Roman"/>
          <w:b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Times New Roman"/>
          <w:b/>
          <w:sz w:val="28"/>
          <w:szCs w:val="28"/>
          <w:lang w:val="en-US" w:eastAsia="zh-CN"/>
        </w:rPr>
        <w:t>考核内容</w:t>
      </w:r>
    </w:p>
    <w:p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根据给定素材按要求完成新闻写作。</w:t>
      </w:r>
    </w:p>
    <w:p>
      <w:pPr>
        <w:widowControl/>
        <w:numPr>
          <w:ilvl w:val="0"/>
          <w:numId w:val="0"/>
        </w:numPr>
        <w:spacing w:line="360" w:lineRule="auto"/>
        <w:ind w:firstLine="562"/>
        <w:jc w:val="both"/>
        <w:rPr>
          <w:rFonts w:hint="eastAsia" w:ascii="仿宋_GB2312" w:hAnsi="宋体" w:eastAsia="仿宋_GB2312" w:cs="Times New Roman"/>
          <w:b/>
          <w:sz w:val="28"/>
          <w:szCs w:val="28"/>
          <w:lang w:val="en-US" w:eastAsia="zh-CN"/>
        </w:rPr>
      </w:pPr>
    </w:p>
    <w:p>
      <w:pPr>
        <w:widowControl/>
        <w:numPr>
          <w:ilvl w:val="0"/>
          <w:numId w:val="1"/>
        </w:numPr>
        <w:spacing w:line="360" w:lineRule="auto"/>
        <w:ind w:left="0" w:leftChars="0" w:firstLine="0" w:firstLineChars="0"/>
        <w:jc w:val="center"/>
        <w:rPr>
          <w:rFonts w:hint="eastAsia" w:ascii="仿宋_GB2312" w:hAnsi="宋体" w:eastAsia="仿宋_GB2312" w:cs="Times New Roman"/>
          <w:b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Times New Roman"/>
          <w:b/>
          <w:sz w:val="28"/>
          <w:szCs w:val="28"/>
          <w:lang w:val="en-US" w:eastAsia="zh-CN"/>
        </w:rPr>
        <w:t>参考书目</w:t>
      </w:r>
    </w:p>
    <w:p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B17D7"/>
    <w:multiLevelType w:val="singleLevel"/>
    <w:tmpl w:val="B7FB17D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wMGJhMmJjMGI0YzcwN2FmYWIzNWJjOGJjNTgzZDAifQ=="/>
  </w:docVars>
  <w:rsids>
    <w:rsidRoot w:val="569E0813"/>
    <w:rsid w:val="0DD270FD"/>
    <w:rsid w:val="242877DE"/>
    <w:rsid w:val="39740B62"/>
    <w:rsid w:val="569E0813"/>
    <w:rsid w:val="FFE2F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266</Words>
  <Characters>270</Characters>
  <Lines>0</Lines>
  <Paragraphs>0</Paragraphs>
  <TotalTime>4</TotalTime>
  <ScaleCrop>false</ScaleCrop>
  <LinksUpToDate>false</LinksUpToDate>
  <CharactersWithSpaces>283</CharactersWithSpaces>
  <Application>WPS Office_6.0.2.8225_F1E327BC-269C-435d-A152-05C5408002CA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2024-09-24T12:37:00Z</dcterms:created>
  <dc:creator>石培龙</dc:creator>
  <cp:lastModifiedBy>三三</cp:lastModifiedBy>
  <dcterms:modified xsi:type="dcterms:W3CDTF">2024-10-01T09:57:55Z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7E4931D9636E453D9D5A4F74788B65DA_13</vt:lpwstr>
  </property>
</Properties>
</file>